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BCC" w:rsidRPr="0050309A" w:rsidRDefault="005C0BCC" w:rsidP="005C0BCC">
      <w:pPr>
        <w:jc w:val="center"/>
        <w:rPr>
          <w:rFonts w:eastAsia="標楷體"/>
        </w:rPr>
      </w:pPr>
    </w:p>
    <w:tbl>
      <w:tblPr>
        <w:tblW w:w="8120" w:type="dxa"/>
        <w:jc w:val="center"/>
        <w:tblInd w:w="44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120"/>
      </w:tblGrid>
      <w:tr w:rsidR="005C0BCC" w:rsidRPr="0050309A" w:rsidTr="0053283B">
        <w:trPr>
          <w:jc w:val="center"/>
        </w:trPr>
        <w:tc>
          <w:tcPr>
            <w:tcW w:w="8120" w:type="dxa"/>
            <w:shd w:val="pct5" w:color="auto" w:fill="FFFFFF"/>
          </w:tcPr>
          <w:p w:rsidR="005C0BCC" w:rsidRPr="0050309A" w:rsidRDefault="005C0BCC" w:rsidP="005C0BCC">
            <w:pPr>
              <w:spacing w:line="360" w:lineRule="auto"/>
              <w:jc w:val="center"/>
              <w:rPr>
                <w:rFonts w:eastAsia="標楷體"/>
                <w:color w:val="000000"/>
                <w:sz w:val="42"/>
              </w:rPr>
            </w:pPr>
            <w:r w:rsidRPr="0050309A">
              <w:rPr>
                <w:rFonts w:eastAsia="標楷體" w:hint="eastAsia"/>
                <w:color w:val="000000"/>
                <w:sz w:val="42"/>
              </w:rPr>
              <w:t>臺灣網路認證股份有限公司</w:t>
            </w:r>
          </w:p>
          <w:p w:rsidR="005C0BCC" w:rsidRPr="0050309A" w:rsidRDefault="005C0BCC" w:rsidP="002D3186">
            <w:pPr>
              <w:spacing w:line="360" w:lineRule="auto"/>
              <w:jc w:val="center"/>
              <w:rPr>
                <w:rFonts w:eastAsia="標楷體"/>
                <w:bCs/>
                <w:color w:val="000000"/>
                <w:sz w:val="42"/>
              </w:rPr>
            </w:pPr>
            <w:r>
              <w:rPr>
                <w:rFonts w:eastAsia="標楷體"/>
                <w:b/>
                <w:bCs/>
                <w:noProof/>
                <w:color w:val="000000"/>
                <w:sz w:val="40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FC45587" wp14:editId="5A120B3C">
                      <wp:simplePos x="0" y="0"/>
                      <wp:positionH relativeFrom="column">
                        <wp:posOffset>782955</wp:posOffset>
                      </wp:positionH>
                      <wp:positionV relativeFrom="paragraph">
                        <wp:posOffset>9149715</wp:posOffset>
                      </wp:positionV>
                      <wp:extent cx="5600700" cy="0"/>
                      <wp:effectExtent l="21590" t="15240" r="16510" b="22860"/>
                      <wp:wrapNone/>
                      <wp:docPr id="1" name="直線接點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007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接點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65pt,720.45pt" to="502.65pt,7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" strokeweight="2.25pt"/>
                  </w:pict>
                </mc:Fallback>
              </mc:AlternateContent>
            </w:r>
            <w:r w:rsidR="002D3186">
              <w:rPr>
                <w:rFonts w:eastAsia="標楷體" w:hint="eastAsia"/>
                <w:b/>
                <w:bCs/>
                <w:color w:val="000000"/>
                <w:sz w:val="40"/>
                <w:szCs w:val="16"/>
              </w:rPr>
              <w:t>TWCA</w:t>
            </w:r>
            <w:r w:rsidR="002D3186">
              <w:rPr>
                <w:rFonts w:eastAsia="標楷體" w:hAnsi="標楷體" w:hint="eastAsia"/>
                <w:b/>
                <w:bCs/>
                <w:color w:val="000000"/>
                <w:sz w:val="40"/>
                <w:szCs w:val="16"/>
              </w:rPr>
              <w:t>電子保單</w:t>
            </w:r>
            <w:r w:rsidRPr="0050309A">
              <w:rPr>
                <w:rFonts w:eastAsia="標楷體" w:hAnsi="標楷體" w:hint="eastAsia"/>
                <w:b/>
                <w:bCs/>
                <w:color w:val="000000"/>
                <w:sz w:val="40"/>
                <w:szCs w:val="16"/>
              </w:rPr>
              <w:t>瀏覽器</w:t>
            </w:r>
            <w:r w:rsidR="00A5490F">
              <w:rPr>
                <w:rFonts w:eastAsia="標楷體" w:hAnsi="標楷體" w:hint="eastAsia"/>
                <w:b/>
                <w:bCs/>
                <w:color w:val="000000"/>
                <w:sz w:val="40"/>
                <w:szCs w:val="16"/>
              </w:rPr>
              <w:t>PC</w:t>
            </w:r>
            <w:r w:rsidR="00A5490F">
              <w:rPr>
                <w:rFonts w:eastAsia="標楷體" w:hAnsi="標楷體" w:hint="eastAsia"/>
                <w:b/>
                <w:bCs/>
                <w:color w:val="000000"/>
                <w:sz w:val="40"/>
                <w:szCs w:val="16"/>
              </w:rPr>
              <w:t>版</w:t>
            </w:r>
            <w:r w:rsidRPr="0050309A">
              <w:rPr>
                <w:rFonts w:eastAsia="標楷體" w:hint="eastAsia"/>
                <w:b/>
                <w:bCs/>
                <w:color w:val="000000"/>
                <w:sz w:val="40"/>
                <w:szCs w:val="16"/>
              </w:rPr>
              <w:t xml:space="preserve"> </w:t>
            </w:r>
            <w:r w:rsidRPr="0050309A">
              <w:rPr>
                <w:rFonts w:eastAsia="標楷體" w:hAnsi="標楷體" w:hint="eastAsia"/>
                <w:b/>
                <w:bCs/>
                <w:color w:val="000000"/>
                <w:sz w:val="40"/>
                <w:szCs w:val="16"/>
              </w:rPr>
              <w:t>使用手冊</w:t>
            </w:r>
          </w:p>
        </w:tc>
      </w:tr>
    </w:tbl>
    <w:p w:rsidR="005C0BCC" w:rsidRDefault="005C0BCC" w:rsidP="005C0BCC">
      <w:pPr>
        <w:jc w:val="center"/>
      </w:pPr>
    </w:p>
    <w:p w:rsidR="005C0BCC" w:rsidRDefault="005C0BCC" w:rsidP="005C0BCC">
      <w:pPr>
        <w:jc w:val="center"/>
      </w:pPr>
      <w:r>
        <w:rPr>
          <w:noProof/>
        </w:rPr>
        <w:drawing>
          <wp:inline distT="0" distB="0" distL="0" distR="0" wp14:anchorId="0145EBEB" wp14:editId="72785828">
            <wp:extent cx="1371600" cy="55245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BCC" w:rsidRDefault="005C0BCC" w:rsidP="005C0BCC">
      <w:pPr>
        <w:jc w:val="center"/>
      </w:pPr>
    </w:p>
    <w:p w:rsidR="005C0BCC" w:rsidRDefault="005C0BCC" w:rsidP="005C0BCC">
      <w:pPr>
        <w:jc w:val="center"/>
      </w:pPr>
    </w:p>
    <w:p w:rsidR="005C0BCC" w:rsidRDefault="00F7733A" w:rsidP="005C0BCC">
      <w:pPr>
        <w:jc w:val="center"/>
      </w:pPr>
      <w:r>
        <w:rPr>
          <w:b/>
          <w:sz w:val="40"/>
          <w:szCs w:val="40"/>
        </w:rPr>
        <w:t>V1.2.</w:t>
      </w:r>
      <w:r>
        <w:rPr>
          <w:rFonts w:hint="eastAsia"/>
          <w:b/>
          <w:sz w:val="40"/>
          <w:szCs w:val="40"/>
        </w:rPr>
        <w:t>1</w:t>
      </w:r>
      <w:bookmarkStart w:id="0" w:name="_GoBack"/>
      <w:bookmarkEnd w:id="0"/>
      <w:r>
        <w:rPr>
          <w:b/>
          <w:sz w:val="40"/>
          <w:szCs w:val="40"/>
        </w:rPr>
        <w:t>.0</w:t>
      </w:r>
    </w:p>
    <w:p w:rsidR="005C0BCC" w:rsidRDefault="005C0BCC" w:rsidP="005C0BCC">
      <w:pPr>
        <w:jc w:val="center"/>
      </w:pPr>
    </w:p>
    <w:p w:rsidR="005C0BCC" w:rsidRDefault="005C0BCC" w:rsidP="005C0BCC">
      <w:pPr>
        <w:jc w:val="center"/>
      </w:pPr>
    </w:p>
    <w:p w:rsidR="005C0BCC" w:rsidRDefault="005C0BCC" w:rsidP="005C0BCC">
      <w:pPr>
        <w:jc w:val="center"/>
      </w:pPr>
    </w:p>
    <w:p w:rsidR="005C0BCC" w:rsidRDefault="005C0BCC" w:rsidP="005C0BCC">
      <w:pPr>
        <w:jc w:val="center"/>
      </w:pPr>
    </w:p>
    <w:p w:rsidR="005C0BCC" w:rsidRDefault="005C0BCC" w:rsidP="005C0BCC">
      <w:pPr>
        <w:jc w:val="center"/>
      </w:pPr>
    </w:p>
    <w:p w:rsidR="005C0BCC" w:rsidRPr="0050309A" w:rsidRDefault="005C0BCC" w:rsidP="005C0BCC">
      <w:pPr>
        <w:spacing w:line="360" w:lineRule="auto"/>
        <w:jc w:val="center"/>
        <w:rPr>
          <w:rFonts w:eastAsia="標楷體"/>
          <w:color w:val="000000"/>
          <w:sz w:val="40"/>
        </w:rPr>
      </w:pPr>
      <w:r w:rsidRPr="0050309A">
        <w:rPr>
          <w:rFonts w:eastAsia="標楷體" w:hint="eastAsia"/>
          <w:color w:val="000000"/>
          <w:sz w:val="40"/>
        </w:rPr>
        <w:t>臺灣網路認證股份有限公司</w:t>
      </w:r>
    </w:p>
    <w:p w:rsidR="005C0BCC" w:rsidRPr="0050309A" w:rsidRDefault="005C0BCC" w:rsidP="005C0BCC">
      <w:pPr>
        <w:spacing w:line="360" w:lineRule="auto"/>
        <w:jc w:val="center"/>
        <w:rPr>
          <w:rFonts w:eastAsia="標楷體"/>
          <w:color w:val="000000"/>
        </w:rPr>
      </w:pPr>
      <w:r w:rsidRPr="0050309A">
        <w:rPr>
          <w:rFonts w:eastAsia="標楷體"/>
          <w:color w:val="000000"/>
        </w:rPr>
        <w:t>TAIWAN-CA.COM Inc.</w:t>
      </w:r>
    </w:p>
    <w:p w:rsidR="005C0BCC" w:rsidRDefault="005C0BCC" w:rsidP="005C0BCC">
      <w:pPr>
        <w:jc w:val="center"/>
        <w:rPr>
          <w:rFonts w:eastAsia="標楷體"/>
          <w:color w:val="000000"/>
          <w:sz w:val="36"/>
        </w:rPr>
      </w:pPr>
      <w:r w:rsidRPr="0050309A">
        <w:rPr>
          <w:rFonts w:eastAsia="標楷體" w:hint="eastAsia"/>
          <w:color w:val="000000"/>
          <w:sz w:val="36"/>
        </w:rPr>
        <w:t>中華民國</w:t>
      </w:r>
      <w:r>
        <w:rPr>
          <w:rFonts w:eastAsia="標楷體" w:hint="eastAsia"/>
          <w:color w:val="000000"/>
          <w:sz w:val="36"/>
        </w:rPr>
        <w:t>10</w:t>
      </w:r>
      <w:r w:rsidR="00025E97">
        <w:rPr>
          <w:rFonts w:eastAsia="標楷體" w:hint="eastAsia"/>
          <w:color w:val="000000"/>
          <w:sz w:val="36"/>
        </w:rPr>
        <w:t>4</w:t>
      </w:r>
      <w:r w:rsidRPr="0050309A">
        <w:rPr>
          <w:rFonts w:eastAsia="標楷體" w:hint="eastAsia"/>
          <w:color w:val="000000"/>
          <w:sz w:val="36"/>
        </w:rPr>
        <w:t>年</w:t>
      </w:r>
      <w:r w:rsidR="009B6D0F">
        <w:rPr>
          <w:rFonts w:eastAsia="標楷體" w:hint="eastAsia"/>
          <w:color w:val="000000"/>
          <w:sz w:val="36"/>
        </w:rPr>
        <w:t>11</w:t>
      </w:r>
      <w:r w:rsidRPr="0050309A">
        <w:rPr>
          <w:rFonts w:eastAsia="標楷體" w:hint="eastAsia"/>
          <w:color w:val="000000"/>
          <w:sz w:val="36"/>
        </w:rPr>
        <w:t>月</w:t>
      </w:r>
      <w:r w:rsidR="009B6D0F">
        <w:rPr>
          <w:rFonts w:eastAsia="標楷體" w:hint="eastAsia"/>
          <w:color w:val="000000"/>
          <w:sz w:val="36"/>
        </w:rPr>
        <w:t>6</w:t>
      </w:r>
      <w:r w:rsidRPr="0050309A">
        <w:rPr>
          <w:rFonts w:eastAsia="標楷體" w:hint="eastAsia"/>
          <w:color w:val="000000"/>
          <w:sz w:val="36"/>
        </w:rPr>
        <w:t>日</w:t>
      </w:r>
    </w:p>
    <w:p w:rsidR="005C0BCC" w:rsidRDefault="005C0BCC" w:rsidP="00F36D7D">
      <w:pPr>
        <w:jc w:val="center"/>
        <w:rPr>
          <w:rFonts w:eastAsia="標楷體"/>
          <w:color w:val="000000"/>
          <w:sz w:val="36"/>
        </w:rPr>
      </w:pPr>
    </w:p>
    <w:p w:rsidR="004C791C" w:rsidRPr="00F36D7D" w:rsidRDefault="004C791C" w:rsidP="004C791C">
      <w:pPr>
        <w:spacing w:line="360" w:lineRule="auto"/>
        <w:ind w:hanging="7"/>
        <w:jc w:val="center"/>
        <w:rPr>
          <w:rFonts w:eastAsia="標楷體"/>
          <w:sz w:val="36"/>
          <w:szCs w:val="36"/>
        </w:rPr>
      </w:pPr>
      <w:r w:rsidRPr="00F36D7D">
        <w:rPr>
          <w:rFonts w:eastAsia="標楷體" w:hAnsi="標楷體" w:hint="eastAsia"/>
          <w:sz w:val="36"/>
          <w:szCs w:val="36"/>
        </w:rPr>
        <w:lastRenderedPageBreak/>
        <w:t>文件修訂履歷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06"/>
        <w:gridCol w:w="1579"/>
        <w:gridCol w:w="3816"/>
        <w:gridCol w:w="1361"/>
      </w:tblGrid>
      <w:tr w:rsidR="004C791C" w:rsidRPr="0050309A" w:rsidTr="00E4146F">
        <w:trPr>
          <w:jc w:val="center"/>
        </w:trPr>
        <w:tc>
          <w:tcPr>
            <w:tcW w:w="960" w:type="pct"/>
            <w:vAlign w:val="center"/>
          </w:tcPr>
          <w:p w:rsidR="004C791C" w:rsidRPr="000207BA" w:rsidRDefault="004C791C" w:rsidP="00E4146F">
            <w:pPr>
              <w:spacing w:line="240" w:lineRule="auto"/>
              <w:jc w:val="center"/>
              <w:rPr>
                <w:rFonts w:eastAsia="標楷體"/>
                <w:sz w:val="24"/>
              </w:rPr>
            </w:pPr>
            <w:r w:rsidRPr="000207BA">
              <w:rPr>
                <w:rFonts w:eastAsia="標楷體" w:hAnsi="標楷體" w:hint="eastAsia"/>
                <w:sz w:val="24"/>
              </w:rPr>
              <w:t>發行</w:t>
            </w:r>
            <w:r w:rsidRPr="000207BA">
              <w:rPr>
                <w:rFonts w:eastAsia="標楷體" w:hint="eastAsia"/>
                <w:sz w:val="24"/>
              </w:rPr>
              <w:t>/</w:t>
            </w:r>
            <w:r w:rsidRPr="000207BA">
              <w:rPr>
                <w:rFonts w:eastAsia="標楷體" w:hAnsi="標楷體" w:hint="eastAsia"/>
                <w:sz w:val="24"/>
              </w:rPr>
              <w:t>修訂</w:t>
            </w:r>
          </w:p>
          <w:p w:rsidR="004C791C" w:rsidRPr="000207BA" w:rsidRDefault="004C791C" w:rsidP="00E4146F">
            <w:pPr>
              <w:spacing w:line="240" w:lineRule="auto"/>
              <w:jc w:val="center"/>
              <w:rPr>
                <w:rFonts w:eastAsia="標楷體"/>
                <w:sz w:val="24"/>
              </w:rPr>
            </w:pPr>
            <w:r w:rsidRPr="000207BA">
              <w:rPr>
                <w:rFonts w:eastAsia="標楷體" w:hAnsi="標楷體" w:hint="eastAsia"/>
                <w:sz w:val="24"/>
              </w:rPr>
              <w:t>版次</w:t>
            </w:r>
          </w:p>
        </w:tc>
        <w:tc>
          <w:tcPr>
            <w:tcW w:w="944" w:type="pct"/>
            <w:vAlign w:val="center"/>
          </w:tcPr>
          <w:p w:rsidR="004C791C" w:rsidRPr="000207BA" w:rsidRDefault="004C791C" w:rsidP="00E4146F">
            <w:pPr>
              <w:spacing w:line="240" w:lineRule="auto"/>
              <w:jc w:val="center"/>
              <w:rPr>
                <w:rFonts w:eastAsia="標楷體"/>
                <w:sz w:val="24"/>
              </w:rPr>
            </w:pPr>
            <w:r w:rsidRPr="000207BA">
              <w:rPr>
                <w:rFonts w:eastAsia="標楷體" w:hAnsi="標楷體" w:hint="eastAsia"/>
                <w:sz w:val="24"/>
              </w:rPr>
              <w:t>發行</w:t>
            </w:r>
            <w:r w:rsidRPr="000207BA">
              <w:rPr>
                <w:rFonts w:eastAsia="標楷體" w:hint="eastAsia"/>
                <w:sz w:val="24"/>
              </w:rPr>
              <w:t>/</w:t>
            </w:r>
            <w:r w:rsidRPr="000207BA">
              <w:rPr>
                <w:rFonts w:eastAsia="標楷體" w:hAnsi="標楷體" w:hint="eastAsia"/>
                <w:sz w:val="24"/>
              </w:rPr>
              <w:t>修訂</w:t>
            </w:r>
          </w:p>
          <w:p w:rsidR="004C791C" w:rsidRPr="000207BA" w:rsidRDefault="004C791C" w:rsidP="00E4146F">
            <w:pPr>
              <w:spacing w:line="240" w:lineRule="auto"/>
              <w:jc w:val="center"/>
              <w:rPr>
                <w:rFonts w:eastAsia="標楷體"/>
                <w:sz w:val="24"/>
              </w:rPr>
            </w:pPr>
            <w:r w:rsidRPr="000207BA">
              <w:rPr>
                <w:rFonts w:eastAsia="標楷體" w:hAnsi="標楷體" w:hint="eastAsia"/>
                <w:sz w:val="24"/>
              </w:rPr>
              <w:t>生效日期</w:t>
            </w:r>
          </w:p>
        </w:tc>
        <w:tc>
          <w:tcPr>
            <w:tcW w:w="2282" w:type="pct"/>
            <w:vAlign w:val="center"/>
          </w:tcPr>
          <w:p w:rsidR="000207BA" w:rsidRDefault="004C791C" w:rsidP="00E4146F">
            <w:pPr>
              <w:spacing w:line="240" w:lineRule="auto"/>
              <w:jc w:val="center"/>
              <w:rPr>
                <w:rFonts w:eastAsia="標楷體" w:hAnsi="標楷體"/>
                <w:sz w:val="24"/>
              </w:rPr>
            </w:pPr>
            <w:r w:rsidRPr="000207BA">
              <w:rPr>
                <w:rFonts w:eastAsia="標楷體" w:hAnsi="標楷體" w:hint="eastAsia"/>
                <w:sz w:val="24"/>
              </w:rPr>
              <w:t>發行與變更</w:t>
            </w:r>
          </w:p>
          <w:p w:rsidR="004C791C" w:rsidRPr="000207BA" w:rsidRDefault="004C791C" w:rsidP="00E4146F">
            <w:pPr>
              <w:spacing w:line="240" w:lineRule="auto"/>
              <w:jc w:val="center"/>
              <w:rPr>
                <w:rFonts w:eastAsia="標楷體"/>
                <w:sz w:val="24"/>
              </w:rPr>
            </w:pPr>
            <w:r w:rsidRPr="000207BA">
              <w:rPr>
                <w:rFonts w:eastAsia="標楷體" w:hAnsi="標楷體" w:hint="eastAsia"/>
                <w:sz w:val="24"/>
              </w:rPr>
              <w:t>說明</w:t>
            </w:r>
          </w:p>
        </w:tc>
        <w:tc>
          <w:tcPr>
            <w:tcW w:w="814" w:type="pct"/>
            <w:vAlign w:val="center"/>
          </w:tcPr>
          <w:p w:rsidR="004C791C" w:rsidRPr="000207BA" w:rsidRDefault="004C791C" w:rsidP="00E4146F">
            <w:pPr>
              <w:spacing w:line="240" w:lineRule="auto"/>
              <w:jc w:val="center"/>
              <w:rPr>
                <w:rFonts w:eastAsia="標楷體"/>
                <w:sz w:val="24"/>
              </w:rPr>
            </w:pPr>
            <w:r w:rsidRPr="000207BA">
              <w:rPr>
                <w:rFonts w:eastAsia="標楷體" w:hAnsi="標楷體" w:hint="eastAsia"/>
                <w:sz w:val="24"/>
              </w:rPr>
              <w:t>備註</w:t>
            </w:r>
          </w:p>
        </w:tc>
      </w:tr>
      <w:tr w:rsidR="004C791C" w:rsidRPr="0050309A" w:rsidTr="003447A8">
        <w:trPr>
          <w:trHeight w:val="487"/>
          <w:jc w:val="center"/>
        </w:trPr>
        <w:tc>
          <w:tcPr>
            <w:tcW w:w="960" w:type="pct"/>
            <w:vAlign w:val="center"/>
          </w:tcPr>
          <w:p w:rsidR="004C791C" w:rsidRPr="00E4146F" w:rsidRDefault="003447A8" w:rsidP="005F0696">
            <w:pPr>
              <w:pStyle w:val="a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1.0.0.0</w:t>
            </w:r>
          </w:p>
        </w:tc>
        <w:tc>
          <w:tcPr>
            <w:tcW w:w="944" w:type="pct"/>
            <w:vAlign w:val="center"/>
          </w:tcPr>
          <w:p w:rsidR="004C791C" w:rsidRPr="00E4146F" w:rsidRDefault="00A44E12" w:rsidP="005F0696">
            <w:pPr>
              <w:pStyle w:val="a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2014/11/12</w:t>
            </w:r>
          </w:p>
        </w:tc>
        <w:tc>
          <w:tcPr>
            <w:tcW w:w="2282" w:type="pct"/>
            <w:vAlign w:val="center"/>
          </w:tcPr>
          <w:p w:rsidR="004C791C" w:rsidRPr="00E4146F" w:rsidRDefault="00645B54" w:rsidP="005F0696">
            <w:pPr>
              <w:pStyle w:val="a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初版</w:t>
            </w:r>
          </w:p>
        </w:tc>
        <w:tc>
          <w:tcPr>
            <w:tcW w:w="814" w:type="pct"/>
            <w:vAlign w:val="center"/>
          </w:tcPr>
          <w:p w:rsidR="004C791C" w:rsidRPr="00E4146F" w:rsidRDefault="004C791C" w:rsidP="005F0696">
            <w:pPr>
              <w:pStyle w:val="a7"/>
              <w:rPr>
                <w:rFonts w:ascii="標楷體" w:eastAsia="標楷體" w:hAnsi="標楷體"/>
              </w:rPr>
            </w:pPr>
          </w:p>
        </w:tc>
      </w:tr>
      <w:tr w:rsidR="00F03DFE" w:rsidRPr="0050309A" w:rsidTr="00E4146F">
        <w:trPr>
          <w:trHeight w:val="541"/>
          <w:jc w:val="center"/>
        </w:trPr>
        <w:tc>
          <w:tcPr>
            <w:tcW w:w="960" w:type="pct"/>
            <w:vAlign w:val="center"/>
          </w:tcPr>
          <w:p w:rsidR="00F03DFE" w:rsidRPr="00E4146F" w:rsidRDefault="00F03DFE" w:rsidP="0097747A">
            <w:pPr>
              <w:pStyle w:val="a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1.0.0.1</w:t>
            </w:r>
          </w:p>
        </w:tc>
        <w:tc>
          <w:tcPr>
            <w:tcW w:w="944" w:type="pct"/>
            <w:vAlign w:val="center"/>
          </w:tcPr>
          <w:p w:rsidR="00F03DFE" w:rsidRPr="00E4146F" w:rsidRDefault="00F03DFE" w:rsidP="00F03DFE">
            <w:pPr>
              <w:pStyle w:val="a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2015/01/29</w:t>
            </w:r>
          </w:p>
        </w:tc>
        <w:tc>
          <w:tcPr>
            <w:tcW w:w="2282" w:type="pct"/>
            <w:vAlign w:val="center"/>
          </w:tcPr>
          <w:p w:rsidR="00F03DFE" w:rsidRPr="00E4146F" w:rsidRDefault="00F03DFE" w:rsidP="0097747A">
            <w:pPr>
              <w:pStyle w:val="a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更新正式版</w:t>
            </w:r>
            <w:proofErr w:type="spellStart"/>
            <w:r>
              <w:rPr>
                <w:rFonts w:ascii="標楷體" w:eastAsia="標楷體" w:hAnsi="標楷體" w:hint="eastAsia"/>
              </w:rPr>
              <w:t>foxit</w:t>
            </w:r>
            <w:proofErr w:type="spellEnd"/>
            <w:r>
              <w:rPr>
                <w:rFonts w:ascii="標楷體" w:eastAsia="標楷體" w:hAnsi="標楷體" w:hint="eastAsia"/>
              </w:rPr>
              <w:t xml:space="preserve"> PDF library</w:t>
            </w:r>
          </w:p>
        </w:tc>
        <w:tc>
          <w:tcPr>
            <w:tcW w:w="814" w:type="pct"/>
            <w:vAlign w:val="center"/>
          </w:tcPr>
          <w:p w:rsidR="00F03DFE" w:rsidRPr="00E4146F" w:rsidRDefault="00F03DFE" w:rsidP="005F0696">
            <w:pPr>
              <w:pStyle w:val="a7"/>
              <w:rPr>
                <w:rFonts w:ascii="標楷體" w:eastAsia="標楷體" w:hAnsi="標楷體"/>
              </w:rPr>
            </w:pPr>
          </w:p>
        </w:tc>
      </w:tr>
      <w:tr w:rsidR="00F03DFE" w:rsidRPr="0050309A" w:rsidTr="00E4146F">
        <w:trPr>
          <w:trHeight w:val="541"/>
          <w:jc w:val="center"/>
        </w:trPr>
        <w:tc>
          <w:tcPr>
            <w:tcW w:w="960" w:type="pct"/>
            <w:vAlign w:val="center"/>
          </w:tcPr>
          <w:p w:rsidR="00F03DFE" w:rsidRPr="00E4146F" w:rsidRDefault="00025E97" w:rsidP="005F0696">
            <w:pPr>
              <w:pStyle w:val="a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1.1.0.0</w:t>
            </w:r>
          </w:p>
        </w:tc>
        <w:tc>
          <w:tcPr>
            <w:tcW w:w="944" w:type="pct"/>
            <w:vAlign w:val="center"/>
          </w:tcPr>
          <w:p w:rsidR="00F03DFE" w:rsidRPr="00E4146F" w:rsidRDefault="00025E97" w:rsidP="005F0696">
            <w:pPr>
              <w:pStyle w:val="a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2015/05/12</w:t>
            </w:r>
          </w:p>
        </w:tc>
        <w:tc>
          <w:tcPr>
            <w:tcW w:w="2282" w:type="pct"/>
            <w:vAlign w:val="center"/>
          </w:tcPr>
          <w:p w:rsidR="00F03DFE" w:rsidRPr="00E4146F" w:rsidRDefault="006E0B44" w:rsidP="005F0696">
            <w:pPr>
              <w:pStyle w:val="a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新增電子保單線上查詢、保單列印</w:t>
            </w:r>
          </w:p>
        </w:tc>
        <w:tc>
          <w:tcPr>
            <w:tcW w:w="814" w:type="pct"/>
            <w:vAlign w:val="center"/>
          </w:tcPr>
          <w:p w:rsidR="00F03DFE" w:rsidRPr="00E4146F" w:rsidRDefault="00F03DFE" w:rsidP="005F0696">
            <w:pPr>
              <w:pStyle w:val="a7"/>
              <w:rPr>
                <w:rFonts w:ascii="標楷體" w:eastAsia="標楷體" w:hAnsi="標楷體"/>
              </w:rPr>
            </w:pPr>
          </w:p>
        </w:tc>
      </w:tr>
      <w:tr w:rsidR="00F03DFE" w:rsidRPr="0050309A" w:rsidTr="00E4146F">
        <w:trPr>
          <w:trHeight w:val="541"/>
          <w:jc w:val="center"/>
        </w:trPr>
        <w:tc>
          <w:tcPr>
            <w:tcW w:w="960" w:type="pct"/>
            <w:vAlign w:val="center"/>
          </w:tcPr>
          <w:p w:rsidR="00F03DFE" w:rsidRPr="00E4146F" w:rsidRDefault="00F66E7B" w:rsidP="005F0696">
            <w:pPr>
              <w:pStyle w:val="a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1.2.0.0</w:t>
            </w:r>
          </w:p>
        </w:tc>
        <w:tc>
          <w:tcPr>
            <w:tcW w:w="944" w:type="pct"/>
            <w:vAlign w:val="center"/>
          </w:tcPr>
          <w:p w:rsidR="00F03DFE" w:rsidRPr="00E4146F" w:rsidRDefault="00F66E7B" w:rsidP="005F0696">
            <w:pPr>
              <w:pStyle w:val="a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2015/08/04</w:t>
            </w:r>
          </w:p>
        </w:tc>
        <w:tc>
          <w:tcPr>
            <w:tcW w:w="2282" w:type="pct"/>
            <w:vAlign w:val="center"/>
          </w:tcPr>
          <w:p w:rsidR="00F03DFE" w:rsidRPr="00E4146F" w:rsidRDefault="00F66E7B" w:rsidP="005F0696">
            <w:pPr>
              <w:pStyle w:val="a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調整UI、新增上傳狀態圖示</w:t>
            </w:r>
          </w:p>
        </w:tc>
        <w:tc>
          <w:tcPr>
            <w:tcW w:w="814" w:type="pct"/>
            <w:vAlign w:val="center"/>
          </w:tcPr>
          <w:p w:rsidR="00F03DFE" w:rsidRPr="00E4146F" w:rsidRDefault="00F03DFE" w:rsidP="005F0696">
            <w:pPr>
              <w:pStyle w:val="a7"/>
              <w:rPr>
                <w:rFonts w:ascii="標楷體" w:eastAsia="標楷體" w:hAnsi="標楷體"/>
              </w:rPr>
            </w:pPr>
          </w:p>
        </w:tc>
      </w:tr>
      <w:tr w:rsidR="00F03DFE" w:rsidRPr="0050309A" w:rsidTr="00E4146F">
        <w:trPr>
          <w:trHeight w:val="541"/>
          <w:jc w:val="center"/>
        </w:trPr>
        <w:tc>
          <w:tcPr>
            <w:tcW w:w="960" w:type="pct"/>
            <w:vAlign w:val="center"/>
          </w:tcPr>
          <w:p w:rsidR="00F03DFE" w:rsidRPr="00E4146F" w:rsidRDefault="008975F9" w:rsidP="005F0696">
            <w:pPr>
              <w:pStyle w:val="a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1.2.1.0</w:t>
            </w:r>
          </w:p>
        </w:tc>
        <w:tc>
          <w:tcPr>
            <w:tcW w:w="944" w:type="pct"/>
            <w:vAlign w:val="center"/>
          </w:tcPr>
          <w:p w:rsidR="00F03DFE" w:rsidRPr="00E4146F" w:rsidRDefault="008975F9" w:rsidP="005F0696">
            <w:pPr>
              <w:pStyle w:val="a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2015/11/06</w:t>
            </w:r>
          </w:p>
        </w:tc>
        <w:tc>
          <w:tcPr>
            <w:tcW w:w="2282" w:type="pct"/>
            <w:vAlign w:val="center"/>
          </w:tcPr>
          <w:p w:rsidR="00F03DFE" w:rsidRPr="00E4146F" w:rsidRDefault="00243D60" w:rsidP="005F0696">
            <w:pPr>
              <w:pStyle w:val="a7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調整UI</w:t>
            </w:r>
          </w:p>
        </w:tc>
        <w:tc>
          <w:tcPr>
            <w:tcW w:w="814" w:type="pct"/>
            <w:vAlign w:val="center"/>
          </w:tcPr>
          <w:p w:rsidR="00F03DFE" w:rsidRPr="00E4146F" w:rsidRDefault="00F03DFE" w:rsidP="005F0696">
            <w:pPr>
              <w:pStyle w:val="a7"/>
              <w:rPr>
                <w:rFonts w:ascii="標楷體" w:eastAsia="標楷體" w:hAnsi="標楷體"/>
              </w:rPr>
            </w:pPr>
          </w:p>
        </w:tc>
      </w:tr>
    </w:tbl>
    <w:p w:rsidR="00A70995" w:rsidRDefault="00A70995" w:rsidP="005C0BCC"/>
    <w:p w:rsidR="00A70995" w:rsidRPr="00753EA9" w:rsidRDefault="00A70995"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zh-TW"/>
        </w:rPr>
        <w:id w:val="958153245"/>
        <w:docPartObj>
          <w:docPartGallery w:val="Table of Contents"/>
          <w:docPartUnique/>
        </w:docPartObj>
      </w:sdtPr>
      <w:sdtEndPr/>
      <w:sdtContent>
        <w:p w:rsidR="004A45D3" w:rsidRDefault="004A45D3">
          <w:pPr>
            <w:pStyle w:val="ad"/>
          </w:pPr>
          <w:r>
            <w:rPr>
              <w:lang w:val="zh-TW"/>
            </w:rPr>
            <w:t>內容</w:t>
          </w:r>
        </w:p>
        <w:p w:rsidR="00010306" w:rsidRDefault="004A45D3">
          <w:pPr>
            <w:pStyle w:val="11"/>
            <w:tabs>
              <w:tab w:val="left" w:pos="720"/>
              <w:tab w:val="right" w:leader="dot" w:pos="8296"/>
            </w:tabs>
            <w:rPr>
              <w:noProof/>
              <w:kern w:val="2"/>
              <w:sz w:val="24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4592754" w:history="1">
            <w:r w:rsidR="00010306" w:rsidRPr="002746E9">
              <w:rPr>
                <w:rStyle w:val="aff"/>
                <w:rFonts w:hint="eastAsia"/>
                <w:noProof/>
              </w:rPr>
              <w:t>一、</w:t>
            </w:r>
            <w:r w:rsidR="00010306">
              <w:rPr>
                <w:noProof/>
                <w:kern w:val="2"/>
                <w:sz w:val="24"/>
              </w:rPr>
              <w:tab/>
            </w:r>
            <w:r w:rsidR="00010306" w:rsidRPr="002746E9">
              <w:rPr>
                <w:rStyle w:val="aff"/>
                <w:rFonts w:hint="eastAsia"/>
                <w:noProof/>
              </w:rPr>
              <w:t>系統功能說明</w:t>
            </w:r>
            <w:r w:rsidR="00010306">
              <w:rPr>
                <w:noProof/>
                <w:webHidden/>
              </w:rPr>
              <w:tab/>
            </w:r>
            <w:r w:rsidR="00010306">
              <w:rPr>
                <w:noProof/>
                <w:webHidden/>
              </w:rPr>
              <w:fldChar w:fldCharType="begin"/>
            </w:r>
            <w:r w:rsidR="00010306">
              <w:rPr>
                <w:noProof/>
                <w:webHidden/>
              </w:rPr>
              <w:instrText xml:space="preserve"> PAGEREF _Toc434592754 \h </w:instrText>
            </w:r>
            <w:r w:rsidR="00010306">
              <w:rPr>
                <w:noProof/>
                <w:webHidden/>
              </w:rPr>
            </w:r>
            <w:r w:rsidR="00010306">
              <w:rPr>
                <w:noProof/>
                <w:webHidden/>
              </w:rPr>
              <w:fldChar w:fldCharType="separate"/>
            </w:r>
            <w:r w:rsidR="00010306">
              <w:rPr>
                <w:noProof/>
                <w:webHidden/>
              </w:rPr>
              <w:t>4</w:t>
            </w:r>
            <w:r w:rsidR="00010306">
              <w:rPr>
                <w:noProof/>
                <w:webHidden/>
              </w:rPr>
              <w:fldChar w:fldCharType="end"/>
            </w:r>
          </w:hyperlink>
        </w:p>
        <w:p w:rsidR="00010306" w:rsidRDefault="00E023F7">
          <w:pPr>
            <w:pStyle w:val="11"/>
            <w:tabs>
              <w:tab w:val="left" w:pos="720"/>
              <w:tab w:val="right" w:leader="dot" w:pos="8296"/>
            </w:tabs>
            <w:rPr>
              <w:noProof/>
              <w:kern w:val="2"/>
              <w:sz w:val="24"/>
            </w:rPr>
          </w:pPr>
          <w:hyperlink w:anchor="_Toc434592755" w:history="1">
            <w:r w:rsidR="00010306" w:rsidRPr="002746E9">
              <w:rPr>
                <w:rStyle w:val="aff"/>
                <w:rFonts w:hint="eastAsia"/>
                <w:noProof/>
              </w:rPr>
              <w:t>二、</w:t>
            </w:r>
            <w:r w:rsidR="00010306">
              <w:rPr>
                <w:noProof/>
                <w:kern w:val="2"/>
                <w:sz w:val="24"/>
              </w:rPr>
              <w:tab/>
            </w:r>
            <w:r w:rsidR="00010306" w:rsidRPr="002746E9">
              <w:rPr>
                <w:rStyle w:val="aff"/>
                <w:rFonts w:hint="eastAsia"/>
                <w:noProof/>
              </w:rPr>
              <w:t>軟硬體需求</w:t>
            </w:r>
            <w:r w:rsidR="00010306">
              <w:rPr>
                <w:noProof/>
                <w:webHidden/>
              </w:rPr>
              <w:tab/>
            </w:r>
            <w:r w:rsidR="00010306">
              <w:rPr>
                <w:noProof/>
                <w:webHidden/>
              </w:rPr>
              <w:fldChar w:fldCharType="begin"/>
            </w:r>
            <w:r w:rsidR="00010306">
              <w:rPr>
                <w:noProof/>
                <w:webHidden/>
              </w:rPr>
              <w:instrText xml:space="preserve"> PAGEREF _Toc434592755 \h </w:instrText>
            </w:r>
            <w:r w:rsidR="00010306">
              <w:rPr>
                <w:noProof/>
                <w:webHidden/>
              </w:rPr>
            </w:r>
            <w:r w:rsidR="00010306">
              <w:rPr>
                <w:noProof/>
                <w:webHidden/>
              </w:rPr>
              <w:fldChar w:fldCharType="separate"/>
            </w:r>
            <w:r w:rsidR="00010306">
              <w:rPr>
                <w:noProof/>
                <w:webHidden/>
              </w:rPr>
              <w:t>4</w:t>
            </w:r>
            <w:r w:rsidR="00010306">
              <w:rPr>
                <w:noProof/>
                <w:webHidden/>
              </w:rPr>
              <w:fldChar w:fldCharType="end"/>
            </w:r>
          </w:hyperlink>
        </w:p>
        <w:p w:rsidR="00010306" w:rsidRDefault="00E023F7">
          <w:pPr>
            <w:pStyle w:val="11"/>
            <w:tabs>
              <w:tab w:val="left" w:pos="720"/>
              <w:tab w:val="right" w:leader="dot" w:pos="8296"/>
            </w:tabs>
            <w:rPr>
              <w:noProof/>
              <w:kern w:val="2"/>
              <w:sz w:val="24"/>
            </w:rPr>
          </w:pPr>
          <w:hyperlink w:anchor="_Toc434592756" w:history="1">
            <w:r w:rsidR="00010306" w:rsidRPr="002746E9">
              <w:rPr>
                <w:rStyle w:val="aff"/>
                <w:rFonts w:hint="eastAsia"/>
                <w:noProof/>
              </w:rPr>
              <w:t>三、</w:t>
            </w:r>
            <w:r w:rsidR="00010306">
              <w:rPr>
                <w:noProof/>
                <w:kern w:val="2"/>
                <w:sz w:val="24"/>
              </w:rPr>
              <w:tab/>
            </w:r>
            <w:r w:rsidR="00010306" w:rsidRPr="002746E9">
              <w:rPr>
                <w:rStyle w:val="aff"/>
                <w:rFonts w:hint="eastAsia"/>
                <w:noProof/>
              </w:rPr>
              <w:t>軟體安裝</w:t>
            </w:r>
            <w:r w:rsidR="00010306">
              <w:rPr>
                <w:noProof/>
                <w:webHidden/>
              </w:rPr>
              <w:tab/>
            </w:r>
            <w:r w:rsidR="00010306">
              <w:rPr>
                <w:noProof/>
                <w:webHidden/>
              </w:rPr>
              <w:fldChar w:fldCharType="begin"/>
            </w:r>
            <w:r w:rsidR="00010306">
              <w:rPr>
                <w:noProof/>
                <w:webHidden/>
              </w:rPr>
              <w:instrText xml:space="preserve"> PAGEREF _Toc434592756 \h </w:instrText>
            </w:r>
            <w:r w:rsidR="00010306">
              <w:rPr>
                <w:noProof/>
                <w:webHidden/>
              </w:rPr>
            </w:r>
            <w:r w:rsidR="00010306">
              <w:rPr>
                <w:noProof/>
                <w:webHidden/>
              </w:rPr>
              <w:fldChar w:fldCharType="separate"/>
            </w:r>
            <w:r w:rsidR="00010306">
              <w:rPr>
                <w:noProof/>
                <w:webHidden/>
              </w:rPr>
              <w:t>4</w:t>
            </w:r>
            <w:r w:rsidR="00010306">
              <w:rPr>
                <w:noProof/>
                <w:webHidden/>
              </w:rPr>
              <w:fldChar w:fldCharType="end"/>
            </w:r>
          </w:hyperlink>
        </w:p>
        <w:p w:rsidR="00010306" w:rsidRDefault="00E023F7">
          <w:pPr>
            <w:pStyle w:val="21"/>
            <w:tabs>
              <w:tab w:val="right" w:leader="dot" w:pos="8296"/>
            </w:tabs>
            <w:rPr>
              <w:noProof/>
              <w:kern w:val="2"/>
              <w:sz w:val="24"/>
            </w:rPr>
          </w:pPr>
          <w:hyperlink w:anchor="_Toc434592757" w:history="1">
            <w:r w:rsidR="00010306" w:rsidRPr="002746E9">
              <w:rPr>
                <w:rStyle w:val="aff"/>
                <w:rFonts w:hint="eastAsia"/>
                <w:noProof/>
              </w:rPr>
              <w:t>注意事項</w:t>
            </w:r>
            <w:r w:rsidR="00010306">
              <w:rPr>
                <w:noProof/>
                <w:webHidden/>
              </w:rPr>
              <w:tab/>
            </w:r>
            <w:r w:rsidR="00010306">
              <w:rPr>
                <w:noProof/>
                <w:webHidden/>
              </w:rPr>
              <w:fldChar w:fldCharType="begin"/>
            </w:r>
            <w:r w:rsidR="00010306">
              <w:rPr>
                <w:noProof/>
                <w:webHidden/>
              </w:rPr>
              <w:instrText xml:space="preserve"> PAGEREF _Toc434592757 \h </w:instrText>
            </w:r>
            <w:r w:rsidR="00010306">
              <w:rPr>
                <w:noProof/>
                <w:webHidden/>
              </w:rPr>
            </w:r>
            <w:r w:rsidR="00010306">
              <w:rPr>
                <w:noProof/>
                <w:webHidden/>
              </w:rPr>
              <w:fldChar w:fldCharType="separate"/>
            </w:r>
            <w:r w:rsidR="00010306">
              <w:rPr>
                <w:noProof/>
                <w:webHidden/>
              </w:rPr>
              <w:t>4</w:t>
            </w:r>
            <w:r w:rsidR="00010306">
              <w:rPr>
                <w:noProof/>
                <w:webHidden/>
              </w:rPr>
              <w:fldChar w:fldCharType="end"/>
            </w:r>
          </w:hyperlink>
        </w:p>
        <w:p w:rsidR="00010306" w:rsidRDefault="00E023F7">
          <w:pPr>
            <w:pStyle w:val="21"/>
            <w:tabs>
              <w:tab w:val="right" w:leader="dot" w:pos="8296"/>
            </w:tabs>
            <w:rPr>
              <w:noProof/>
              <w:kern w:val="2"/>
              <w:sz w:val="24"/>
            </w:rPr>
          </w:pPr>
          <w:hyperlink w:anchor="_Toc434592758" w:history="1">
            <w:r w:rsidR="00010306" w:rsidRPr="002746E9">
              <w:rPr>
                <w:rStyle w:val="aff"/>
                <w:rFonts w:hint="eastAsia"/>
                <w:noProof/>
              </w:rPr>
              <w:t>安裝電子保單瀏覽器</w:t>
            </w:r>
            <w:r w:rsidR="00010306">
              <w:rPr>
                <w:noProof/>
                <w:webHidden/>
              </w:rPr>
              <w:tab/>
            </w:r>
            <w:r w:rsidR="00010306">
              <w:rPr>
                <w:noProof/>
                <w:webHidden/>
              </w:rPr>
              <w:fldChar w:fldCharType="begin"/>
            </w:r>
            <w:r w:rsidR="00010306">
              <w:rPr>
                <w:noProof/>
                <w:webHidden/>
              </w:rPr>
              <w:instrText xml:space="preserve"> PAGEREF _Toc434592758 \h </w:instrText>
            </w:r>
            <w:r w:rsidR="00010306">
              <w:rPr>
                <w:noProof/>
                <w:webHidden/>
              </w:rPr>
            </w:r>
            <w:r w:rsidR="00010306">
              <w:rPr>
                <w:noProof/>
                <w:webHidden/>
              </w:rPr>
              <w:fldChar w:fldCharType="separate"/>
            </w:r>
            <w:r w:rsidR="00010306">
              <w:rPr>
                <w:noProof/>
                <w:webHidden/>
              </w:rPr>
              <w:t>6</w:t>
            </w:r>
            <w:r w:rsidR="00010306">
              <w:rPr>
                <w:noProof/>
                <w:webHidden/>
              </w:rPr>
              <w:fldChar w:fldCharType="end"/>
            </w:r>
          </w:hyperlink>
        </w:p>
        <w:p w:rsidR="00010306" w:rsidRDefault="00E023F7">
          <w:pPr>
            <w:pStyle w:val="11"/>
            <w:tabs>
              <w:tab w:val="left" w:pos="720"/>
              <w:tab w:val="right" w:leader="dot" w:pos="8296"/>
            </w:tabs>
            <w:rPr>
              <w:noProof/>
              <w:kern w:val="2"/>
              <w:sz w:val="24"/>
            </w:rPr>
          </w:pPr>
          <w:hyperlink w:anchor="_Toc434592759" w:history="1">
            <w:r w:rsidR="00010306" w:rsidRPr="002746E9">
              <w:rPr>
                <w:rStyle w:val="aff"/>
                <w:rFonts w:hint="eastAsia"/>
                <w:noProof/>
              </w:rPr>
              <w:t>四、</w:t>
            </w:r>
            <w:r w:rsidR="00010306">
              <w:rPr>
                <w:noProof/>
                <w:kern w:val="2"/>
                <w:sz w:val="24"/>
              </w:rPr>
              <w:tab/>
            </w:r>
            <w:r w:rsidR="00010306" w:rsidRPr="002746E9">
              <w:rPr>
                <w:rStyle w:val="aff"/>
                <w:rFonts w:hint="eastAsia"/>
                <w:noProof/>
              </w:rPr>
              <w:t>軟體操作</w:t>
            </w:r>
            <w:r w:rsidR="00010306">
              <w:rPr>
                <w:noProof/>
                <w:webHidden/>
              </w:rPr>
              <w:tab/>
            </w:r>
            <w:r w:rsidR="00010306">
              <w:rPr>
                <w:noProof/>
                <w:webHidden/>
              </w:rPr>
              <w:fldChar w:fldCharType="begin"/>
            </w:r>
            <w:r w:rsidR="00010306">
              <w:rPr>
                <w:noProof/>
                <w:webHidden/>
              </w:rPr>
              <w:instrText xml:space="preserve"> PAGEREF _Toc434592759 \h </w:instrText>
            </w:r>
            <w:r w:rsidR="00010306">
              <w:rPr>
                <w:noProof/>
                <w:webHidden/>
              </w:rPr>
            </w:r>
            <w:r w:rsidR="00010306">
              <w:rPr>
                <w:noProof/>
                <w:webHidden/>
              </w:rPr>
              <w:fldChar w:fldCharType="separate"/>
            </w:r>
            <w:r w:rsidR="00010306">
              <w:rPr>
                <w:noProof/>
                <w:webHidden/>
              </w:rPr>
              <w:t>11</w:t>
            </w:r>
            <w:r w:rsidR="00010306">
              <w:rPr>
                <w:noProof/>
                <w:webHidden/>
              </w:rPr>
              <w:fldChar w:fldCharType="end"/>
            </w:r>
          </w:hyperlink>
        </w:p>
        <w:p w:rsidR="00010306" w:rsidRDefault="00E023F7">
          <w:pPr>
            <w:pStyle w:val="21"/>
            <w:tabs>
              <w:tab w:val="right" w:leader="dot" w:pos="8296"/>
            </w:tabs>
            <w:rPr>
              <w:noProof/>
              <w:kern w:val="2"/>
              <w:sz w:val="24"/>
            </w:rPr>
          </w:pPr>
          <w:hyperlink w:anchor="_Toc434592760" w:history="1">
            <w:r w:rsidR="00010306" w:rsidRPr="002746E9">
              <w:rPr>
                <w:rStyle w:val="aff"/>
                <w:rFonts w:hint="eastAsia"/>
                <w:noProof/>
              </w:rPr>
              <w:t>開啟電子文件</w:t>
            </w:r>
            <w:r w:rsidR="00010306">
              <w:rPr>
                <w:noProof/>
                <w:webHidden/>
              </w:rPr>
              <w:tab/>
            </w:r>
            <w:r w:rsidR="00010306">
              <w:rPr>
                <w:noProof/>
                <w:webHidden/>
              </w:rPr>
              <w:fldChar w:fldCharType="begin"/>
            </w:r>
            <w:r w:rsidR="00010306">
              <w:rPr>
                <w:noProof/>
                <w:webHidden/>
              </w:rPr>
              <w:instrText xml:space="preserve"> PAGEREF _Toc434592760 \h </w:instrText>
            </w:r>
            <w:r w:rsidR="00010306">
              <w:rPr>
                <w:noProof/>
                <w:webHidden/>
              </w:rPr>
            </w:r>
            <w:r w:rsidR="00010306">
              <w:rPr>
                <w:noProof/>
                <w:webHidden/>
              </w:rPr>
              <w:fldChar w:fldCharType="separate"/>
            </w:r>
            <w:r w:rsidR="00010306">
              <w:rPr>
                <w:noProof/>
                <w:webHidden/>
              </w:rPr>
              <w:t>11</w:t>
            </w:r>
            <w:r w:rsidR="00010306">
              <w:rPr>
                <w:noProof/>
                <w:webHidden/>
              </w:rPr>
              <w:fldChar w:fldCharType="end"/>
            </w:r>
          </w:hyperlink>
        </w:p>
        <w:p w:rsidR="00010306" w:rsidRDefault="00E023F7">
          <w:pPr>
            <w:pStyle w:val="21"/>
            <w:tabs>
              <w:tab w:val="right" w:leader="dot" w:pos="8296"/>
            </w:tabs>
            <w:rPr>
              <w:noProof/>
              <w:kern w:val="2"/>
              <w:sz w:val="24"/>
            </w:rPr>
          </w:pPr>
          <w:hyperlink w:anchor="_Toc434592761" w:history="1">
            <w:r w:rsidR="00010306" w:rsidRPr="002746E9">
              <w:rPr>
                <w:rStyle w:val="aff"/>
                <w:noProof/>
              </w:rPr>
              <w:t>TWCA</w:t>
            </w:r>
            <w:r w:rsidR="00010306" w:rsidRPr="002746E9">
              <w:rPr>
                <w:rStyle w:val="aff"/>
                <w:rFonts w:hint="eastAsia"/>
                <w:noProof/>
              </w:rPr>
              <w:t>線上驗證</w:t>
            </w:r>
            <w:r w:rsidR="00010306">
              <w:rPr>
                <w:noProof/>
                <w:webHidden/>
              </w:rPr>
              <w:tab/>
            </w:r>
            <w:r w:rsidR="00010306">
              <w:rPr>
                <w:noProof/>
                <w:webHidden/>
              </w:rPr>
              <w:fldChar w:fldCharType="begin"/>
            </w:r>
            <w:r w:rsidR="00010306">
              <w:rPr>
                <w:noProof/>
                <w:webHidden/>
              </w:rPr>
              <w:instrText xml:space="preserve"> PAGEREF _Toc434592761 \h </w:instrText>
            </w:r>
            <w:r w:rsidR="00010306">
              <w:rPr>
                <w:noProof/>
                <w:webHidden/>
              </w:rPr>
            </w:r>
            <w:r w:rsidR="00010306">
              <w:rPr>
                <w:noProof/>
                <w:webHidden/>
              </w:rPr>
              <w:fldChar w:fldCharType="separate"/>
            </w:r>
            <w:r w:rsidR="00010306">
              <w:rPr>
                <w:noProof/>
                <w:webHidden/>
              </w:rPr>
              <w:t>16</w:t>
            </w:r>
            <w:r w:rsidR="00010306">
              <w:rPr>
                <w:noProof/>
                <w:webHidden/>
              </w:rPr>
              <w:fldChar w:fldCharType="end"/>
            </w:r>
          </w:hyperlink>
        </w:p>
        <w:p w:rsidR="00010306" w:rsidRDefault="00E023F7">
          <w:pPr>
            <w:pStyle w:val="11"/>
            <w:tabs>
              <w:tab w:val="left" w:pos="720"/>
              <w:tab w:val="right" w:leader="dot" w:pos="8296"/>
            </w:tabs>
            <w:rPr>
              <w:noProof/>
              <w:kern w:val="2"/>
              <w:sz w:val="24"/>
            </w:rPr>
          </w:pPr>
          <w:hyperlink w:anchor="_Toc434592762" w:history="1">
            <w:r w:rsidR="00010306" w:rsidRPr="002746E9">
              <w:rPr>
                <w:rStyle w:val="aff"/>
                <w:rFonts w:hint="eastAsia"/>
                <w:noProof/>
              </w:rPr>
              <w:t>五、</w:t>
            </w:r>
            <w:r w:rsidR="00010306">
              <w:rPr>
                <w:noProof/>
                <w:kern w:val="2"/>
                <w:sz w:val="24"/>
              </w:rPr>
              <w:tab/>
            </w:r>
            <w:r w:rsidR="00010306" w:rsidRPr="002746E9">
              <w:rPr>
                <w:rStyle w:val="aff"/>
                <w:rFonts w:hint="eastAsia"/>
                <w:noProof/>
              </w:rPr>
              <w:t>問題解答</w:t>
            </w:r>
            <w:r w:rsidR="00010306">
              <w:rPr>
                <w:noProof/>
                <w:webHidden/>
              </w:rPr>
              <w:tab/>
            </w:r>
            <w:r w:rsidR="00010306">
              <w:rPr>
                <w:noProof/>
                <w:webHidden/>
              </w:rPr>
              <w:fldChar w:fldCharType="begin"/>
            </w:r>
            <w:r w:rsidR="00010306">
              <w:rPr>
                <w:noProof/>
                <w:webHidden/>
              </w:rPr>
              <w:instrText xml:space="preserve"> PAGEREF _Toc434592762 \h </w:instrText>
            </w:r>
            <w:r w:rsidR="00010306">
              <w:rPr>
                <w:noProof/>
                <w:webHidden/>
              </w:rPr>
            </w:r>
            <w:r w:rsidR="00010306">
              <w:rPr>
                <w:noProof/>
                <w:webHidden/>
              </w:rPr>
              <w:fldChar w:fldCharType="separate"/>
            </w:r>
            <w:r w:rsidR="00010306">
              <w:rPr>
                <w:noProof/>
                <w:webHidden/>
              </w:rPr>
              <w:t>18</w:t>
            </w:r>
            <w:r w:rsidR="00010306">
              <w:rPr>
                <w:noProof/>
                <w:webHidden/>
              </w:rPr>
              <w:fldChar w:fldCharType="end"/>
            </w:r>
          </w:hyperlink>
        </w:p>
        <w:p w:rsidR="004A45D3" w:rsidRDefault="004A45D3">
          <w:r>
            <w:rPr>
              <w:b/>
              <w:bCs/>
              <w:lang w:val="zh-TW"/>
            </w:rPr>
            <w:fldChar w:fldCharType="end"/>
          </w:r>
        </w:p>
      </w:sdtContent>
    </w:sdt>
    <w:p w:rsidR="004A45D3" w:rsidRDefault="004A45D3">
      <w:r>
        <w:br w:type="page"/>
      </w:r>
    </w:p>
    <w:p w:rsidR="005C0BCC" w:rsidRDefault="00A70995" w:rsidP="00CC6C58">
      <w:pPr>
        <w:pStyle w:val="1"/>
        <w:numPr>
          <w:ilvl w:val="0"/>
          <w:numId w:val="7"/>
        </w:numPr>
      </w:pPr>
      <w:bookmarkStart w:id="1" w:name="_Toc434592754"/>
      <w:r>
        <w:rPr>
          <w:rFonts w:hint="eastAsia"/>
        </w:rPr>
        <w:lastRenderedPageBreak/>
        <w:t>系統功能說明</w:t>
      </w:r>
      <w:bookmarkEnd w:id="1"/>
    </w:p>
    <w:p w:rsidR="00A15B14" w:rsidRDefault="002165D0" w:rsidP="00A15B14">
      <w:pPr>
        <w:ind w:firstLine="480"/>
      </w:pPr>
      <w:r>
        <w:rPr>
          <w:rFonts w:hint="eastAsia"/>
        </w:rPr>
        <w:t>TWCA</w:t>
      </w:r>
      <w:r>
        <w:rPr>
          <w:rFonts w:hint="eastAsia"/>
        </w:rPr>
        <w:t>電子保單</w:t>
      </w:r>
      <w:r w:rsidR="00A15B14" w:rsidRPr="0050309A">
        <w:rPr>
          <w:rFonts w:hint="eastAsia"/>
        </w:rPr>
        <w:t>瀏覽器主要功能為開啟</w:t>
      </w:r>
      <w:r w:rsidR="001B0F3D">
        <w:rPr>
          <w:rFonts w:hint="eastAsia"/>
        </w:rPr>
        <w:t>與</w:t>
      </w:r>
      <w:r w:rsidR="00A15B14" w:rsidRPr="0050309A">
        <w:rPr>
          <w:rFonts w:hint="eastAsia"/>
        </w:rPr>
        <w:t>閱讀</w:t>
      </w:r>
      <w:r w:rsidR="001B0F3D">
        <w:rPr>
          <w:rFonts w:hint="eastAsia"/>
        </w:rPr>
        <w:t>電子保單認證雲服務簽章保護</w:t>
      </w:r>
      <w:r w:rsidR="00A15B14" w:rsidRPr="0050309A">
        <w:rPr>
          <w:rFonts w:hint="eastAsia"/>
        </w:rPr>
        <w:t>之電子</w:t>
      </w:r>
      <w:r w:rsidR="001B0F3D">
        <w:rPr>
          <w:rFonts w:hint="eastAsia"/>
        </w:rPr>
        <w:t>保單</w:t>
      </w:r>
      <w:r w:rsidR="00A15B14" w:rsidRPr="0050309A">
        <w:rPr>
          <w:rFonts w:hint="eastAsia"/>
        </w:rPr>
        <w:t>。開啟電子</w:t>
      </w:r>
      <w:r w:rsidR="001B0F3D">
        <w:rPr>
          <w:rFonts w:hint="eastAsia"/>
        </w:rPr>
        <w:t>保單</w:t>
      </w:r>
      <w:r w:rsidR="00A15B14" w:rsidRPr="0050309A">
        <w:rPr>
          <w:rFonts w:hint="eastAsia"/>
        </w:rPr>
        <w:t>時，客戶必須輸入與</w:t>
      </w:r>
      <w:r w:rsidR="001B0F3D">
        <w:rPr>
          <w:rFonts w:hint="eastAsia"/>
        </w:rPr>
        <w:t>保險公司</w:t>
      </w:r>
      <w:r w:rsidR="00A15B14" w:rsidRPr="0050309A">
        <w:rPr>
          <w:rFonts w:hint="eastAsia"/>
        </w:rPr>
        <w:t>所約定好之密碼，方能成功開啟並閱讀</w:t>
      </w:r>
      <w:r w:rsidR="00493AD7">
        <w:rPr>
          <w:rFonts w:hint="eastAsia"/>
        </w:rPr>
        <w:t>保單內容</w:t>
      </w:r>
      <w:r w:rsidR="00A15B14" w:rsidRPr="0050309A">
        <w:rPr>
          <w:rFonts w:hint="eastAsia"/>
        </w:rPr>
        <w:t>。</w:t>
      </w:r>
    </w:p>
    <w:p w:rsidR="00DD527E" w:rsidRPr="00A15B14" w:rsidRDefault="00DD527E" w:rsidP="00DD527E"/>
    <w:p w:rsidR="004A45D3" w:rsidRDefault="004A45D3" w:rsidP="00CC6C58">
      <w:pPr>
        <w:pStyle w:val="1"/>
        <w:numPr>
          <w:ilvl w:val="0"/>
          <w:numId w:val="7"/>
        </w:numPr>
      </w:pPr>
      <w:bookmarkStart w:id="2" w:name="_Toc434592755"/>
      <w:r>
        <w:rPr>
          <w:rFonts w:hint="eastAsia"/>
        </w:rPr>
        <w:t>軟硬體需求</w:t>
      </w:r>
      <w:bookmarkEnd w:id="2"/>
    </w:p>
    <w:p w:rsidR="00A15B14" w:rsidRDefault="00A15B14" w:rsidP="00A15B14">
      <w:pPr>
        <w:pStyle w:val="af5"/>
        <w:numPr>
          <w:ilvl w:val="0"/>
          <w:numId w:val="2"/>
        </w:numPr>
      </w:pPr>
      <w:r w:rsidRPr="00A15B14">
        <w:rPr>
          <w:rFonts w:hAnsi="標楷體" w:hint="eastAsia"/>
        </w:rPr>
        <w:t>作業系統</w:t>
      </w:r>
      <w:r w:rsidRPr="0050309A">
        <w:rPr>
          <w:rFonts w:hint="eastAsia"/>
        </w:rPr>
        <w:t xml:space="preserve">: </w:t>
      </w:r>
      <w:r w:rsidR="00592CFC">
        <w:rPr>
          <w:rFonts w:hint="eastAsia"/>
        </w:rPr>
        <w:t xml:space="preserve">windows </w:t>
      </w:r>
      <w:r>
        <w:rPr>
          <w:rFonts w:hint="eastAsia"/>
        </w:rPr>
        <w:t>Vista/</w:t>
      </w:r>
      <w:r w:rsidR="003731DC">
        <w:rPr>
          <w:rFonts w:hint="eastAsia"/>
        </w:rPr>
        <w:t xml:space="preserve">windows </w:t>
      </w:r>
      <w:r>
        <w:rPr>
          <w:rFonts w:hint="eastAsia"/>
        </w:rPr>
        <w:t>7</w:t>
      </w:r>
      <w:r w:rsidR="004C1823">
        <w:rPr>
          <w:rFonts w:hint="eastAsia"/>
        </w:rPr>
        <w:t>/</w:t>
      </w:r>
      <w:r w:rsidR="003731DC">
        <w:rPr>
          <w:rFonts w:hint="eastAsia"/>
        </w:rPr>
        <w:t xml:space="preserve">windows </w:t>
      </w:r>
      <w:r w:rsidR="004C1823">
        <w:rPr>
          <w:rFonts w:hint="eastAsia"/>
        </w:rPr>
        <w:t>8</w:t>
      </w:r>
      <w:r w:rsidR="003731DC">
        <w:rPr>
          <w:rFonts w:hint="eastAsia"/>
        </w:rPr>
        <w:t>。</w:t>
      </w:r>
    </w:p>
    <w:p w:rsidR="00A15B14" w:rsidRDefault="00A15B14" w:rsidP="00A15B14">
      <w:pPr>
        <w:pStyle w:val="af5"/>
        <w:numPr>
          <w:ilvl w:val="0"/>
          <w:numId w:val="2"/>
        </w:numPr>
      </w:pPr>
      <w:r>
        <w:rPr>
          <w:rFonts w:hint="eastAsia"/>
        </w:rPr>
        <w:t>可同時支援</w:t>
      </w:r>
      <w:r>
        <w:rPr>
          <w:rFonts w:hint="eastAsia"/>
        </w:rPr>
        <w:t>32bits</w:t>
      </w:r>
      <w:r>
        <w:rPr>
          <w:rFonts w:hint="eastAsia"/>
        </w:rPr>
        <w:t>與</w:t>
      </w:r>
      <w:r>
        <w:rPr>
          <w:rFonts w:hint="eastAsia"/>
        </w:rPr>
        <w:t>64bits</w:t>
      </w:r>
      <w:r>
        <w:rPr>
          <w:rFonts w:hint="eastAsia"/>
        </w:rPr>
        <w:t>版本</w:t>
      </w:r>
      <w:r w:rsidR="003731DC">
        <w:rPr>
          <w:rFonts w:hint="eastAsia"/>
        </w:rPr>
        <w:t>。</w:t>
      </w:r>
    </w:p>
    <w:p w:rsidR="00A81089" w:rsidRDefault="00A81089" w:rsidP="00A15B14">
      <w:pPr>
        <w:pStyle w:val="af5"/>
        <w:numPr>
          <w:ilvl w:val="0"/>
          <w:numId w:val="2"/>
        </w:numPr>
      </w:pPr>
      <w:r>
        <w:rPr>
          <w:rFonts w:hint="eastAsia"/>
        </w:rPr>
        <w:t>硬體需求同各作業系統建議之硬體需求</w:t>
      </w:r>
      <w:r w:rsidR="003731DC">
        <w:rPr>
          <w:rFonts w:hint="eastAsia"/>
        </w:rPr>
        <w:t>。</w:t>
      </w:r>
    </w:p>
    <w:p w:rsidR="00DD527E" w:rsidRPr="00A15B14" w:rsidRDefault="00DD527E" w:rsidP="00DD527E"/>
    <w:p w:rsidR="004A45D3" w:rsidRDefault="00080B6E" w:rsidP="00CC6C58">
      <w:pPr>
        <w:pStyle w:val="1"/>
        <w:numPr>
          <w:ilvl w:val="0"/>
          <w:numId w:val="7"/>
        </w:numPr>
      </w:pPr>
      <w:bookmarkStart w:id="3" w:name="_Toc434592756"/>
      <w:r>
        <w:rPr>
          <w:rFonts w:hint="eastAsia"/>
        </w:rPr>
        <w:t>軟體安裝</w:t>
      </w:r>
      <w:bookmarkEnd w:id="3"/>
    </w:p>
    <w:p w:rsidR="004B5B19" w:rsidRDefault="004B5B19" w:rsidP="004B5B19">
      <w:r>
        <w:rPr>
          <w:rFonts w:hint="eastAsia"/>
        </w:rPr>
        <w:t>請先</w:t>
      </w:r>
      <w:r w:rsidRPr="00FD73F5">
        <w:rPr>
          <w:rFonts w:hint="eastAsia"/>
        </w:rPr>
        <w:t>下載取得安裝程式，並於下載後執行安裝程式。</w:t>
      </w:r>
    </w:p>
    <w:p w:rsidR="00DC204A" w:rsidRDefault="00DC204A" w:rsidP="00DC204A">
      <w:pPr>
        <w:pStyle w:val="2"/>
      </w:pPr>
      <w:bookmarkStart w:id="4" w:name="_Toc434592757"/>
      <w:r>
        <w:rPr>
          <w:rFonts w:hint="eastAsia"/>
        </w:rPr>
        <w:t>注意事項</w:t>
      </w:r>
      <w:bookmarkEnd w:id="4"/>
    </w:p>
    <w:p w:rsidR="001B42B0" w:rsidRDefault="00B17DFC" w:rsidP="001B42B0">
      <w:pPr>
        <w:pStyle w:val="af5"/>
        <w:numPr>
          <w:ilvl w:val="0"/>
          <w:numId w:val="3"/>
        </w:numPr>
      </w:pPr>
      <w:r>
        <w:rPr>
          <w:rFonts w:hint="eastAsia"/>
        </w:rPr>
        <w:t>安裝過程作業</w:t>
      </w:r>
      <w:r w:rsidR="001B42B0">
        <w:rPr>
          <w:rFonts w:hint="eastAsia"/>
        </w:rPr>
        <w:t>系統若出現以下畫面，請按</w:t>
      </w:r>
      <w:r w:rsidR="001B42B0">
        <w:rPr>
          <w:rFonts w:asciiTheme="minorEastAsia" w:hAnsiTheme="minorEastAsia" w:hint="eastAsia"/>
        </w:rPr>
        <w:t>「允許」。</w:t>
      </w:r>
    </w:p>
    <w:p w:rsidR="001B42B0" w:rsidRDefault="001B42B0" w:rsidP="001B42B0">
      <w:r>
        <w:rPr>
          <w:noProof/>
        </w:rPr>
        <w:lastRenderedPageBreak/>
        <w:drawing>
          <wp:inline distT="0" distB="0" distL="0" distR="0" wp14:anchorId="79B4E4BE">
            <wp:extent cx="4182110" cy="3371215"/>
            <wp:effectExtent l="0" t="0" r="8890" b="63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42B0" w:rsidRDefault="00B17DFC" w:rsidP="001B42B0">
      <w:pPr>
        <w:pStyle w:val="af5"/>
        <w:numPr>
          <w:ilvl w:val="0"/>
          <w:numId w:val="3"/>
        </w:numPr>
      </w:pPr>
      <w:r>
        <w:rPr>
          <w:rFonts w:hint="eastAsia"/>
        </w:rPr>
        <w:t>安裝過程作業系統</w:t>
      </w:r>
      <w:r w:rsidR="001B42B0">
        <w:rPr>
          <w:rFonts w:hint="eastAsia"/>
        </w:rPr>
        <w:t>若出現以下畫面，請輸入系統管理員密碼後按</w:t>
      </w:r>
      <w:r w:rsidR="001B42B0">
        <w:rPr>
          <w:rFonts w:asciiTheme="minorEastAsia" w:hAnsiTheme="minorEastAsia" w:hint="eastAsia"/>
        </w:rPr>
        <w:t>「確定」。</w:t>
      </w:r>
    </w:p>
    <w:p w:rsidR="00253361" w:rsidRDefault="001B42B0" w:rsidP="00DC204A">
      <w:r>
        <w:rPr>
          <w:noProof/>
        </w:rPr>
        <w:drawing>
          <wp:inline distT="0" distB="0" distL="0" distR="0" wp14:anchorId="789CCB84">
            <wp:extent cx="4182110" cy="3432175"/>
            <wp:effectExtent l="0" t="0" r="889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BA0" w:rsidRDefault="000C2BA0" w:rsidP="00DC204A"/>
    <w:p w:rsidR="000C2BA0" w:rsidRPr="00DC204A" w:rsidRDefault="000C2BA0" w:rsidP="00DC204A"/>
    <w:p w:rsidR="00A202FD" w:rsidRDefault="00A202FD" w:rsidP="00A202FD">
      <w:pPr>
        <w:pStyle w:val="2"/>
      </w:pPr>
      <w:bookmarkStart w:id="5" w:name="_Toc434592758"/>
      <w:r>
        <w:rPr>
          <w:rFonts w:hint="eastAsia"/>
        </w:rPr>
        <w:lastRenderedPageBreak/>
        <w:t>安裝</w:t>
      </w:r>
      <w:r w:rsidR="00F93515">
        <w:rPr>
          <w:rFonts w:hint="eastAsia"/>
        </w:rPr>
        <w:t>電子保單</w:t>
      </w:r>
      <w:r w:rsidR="0015432F">
        <w:rPr>
          <w:rFonts w:hint="eastAsia"/>
        </w:rPr>
        <w:t>瀏覽器</w:t>
      </w:r>
      <w:bookmarkEnd w:id="5"/>
    </w:p>
    <w:p w:rsidR="00D133FF" w:rsidRPr="00D133FF" w:rsidRDefault="00D133FF" w:rsidP="00D133FF">
      <w:pPr>
        <w:pStyle w:val="af5"/>
        <w:numPr>
          <w:ilvl w:val="0"/>
          <w:numId w:val="4"/>
        </w:numPr>
      </w:pPr>
      <w:r>
        <w:rPr>
          <w:rFonts w:hint="eastAsia"/>
        </w:rPr>
        <w:t>執行</w:t>
      </w:r>
      <w:r w:rsidR="00EF6816">
        <w:rPr>
          <w:rFonts w:hint="eastAsia"/>
        </w:rPr>
        <w:t>安裝</w:t>
      </w:r>
      <w:r>
        <w:rPr>
          <w:rFonts w:hint="eastAsia"/>
        </w:rPr>
        <w:t>程式，</w:t>
      </w:r>
      <w:r w:rsidR="00EF6816">
        <w:rPr>
          <w:rFonts w:hint="eastAsia"/>
        </w:rPr>
        <w:t>顯示以下畫面請按</w:t>
      </w:r>
      <w:r w:rsidR="00EF6816">
        <w:rPr>
          <w:rFonts w:asciiTheme="minorEastAsia" w:hAnsiTheme="minorEastAsia" w:hint="eastAsia"/>
        </w:rPr>
        <w:t>「下一步」</w:t>
      </w:r>
      <w:r w:rsidR="00EF6816">
        <w:rPr>
          <w:rFonts w:hint="eastAsia"/>
        </w:rPr>
        <w:t>。</w:t>
      </w:r>
    </w:p>
    <w:p w:rsidR="007643F6" w:rsidRDefault="00A57B8B" w:rsidP="00DD527E">
      <w:r>
        <w:rPr>
          <w:noProof/>
        </w:rPr>
        <w:drawing>
          <wp:inline distT="0" distB="0" distL="0" distR="0" wp14:anchorId="23086846" wp14:editId="149501E6">
            <wp:extent cx="4886325" cy="4000500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FF" w:rsidRPr="00D133FF" w:rsidRDefault="00D133FF" w:rsidP="00DD527E">
      <w:pPr>
        <w:pStyle w:val="af5"/>
        <w:numPr>
          <w:ilvl w:val="0"/>
          <w:numId w:val="4"/>
        </w:numPr>
      </w:pPr>
      <w:r>
        <w:rPr>
          <w:rFonts w:hint="eastAsia"/>
        </w:rPr>
        <w:t>顯示以下畫面請按</w:t>
      </w:r>
      <w:r>
        <w:rPr>
          <w:rFonts w:asciiTheme="minorEastAsia" w:hAnsiTheme="minorEastAsia" w:hint="eastAsia"/>
        </w:rPr>
        <w:t>「下一步」</w:t>
      </w:r>
      <w:r>
        <w:rPr>
          <w:rFonts w:hint="eastAsia"/>
        </w:rPr>
        <w:t>。</w:t>
      </w:r>
    </w:p>
    <w:p w:rsidR="00BE0375" w:rsidRDefault="00BE08B2" w:rsidP="00DD527E">
      <w:r>
        <w:rPr>
          <w:noProof/>
        </w:rPr>
        <w:lastRenderedPageBreak/>
        <w:drawing>
          <wp:inline distT="0" distB="0" distL="0" distR="0" wp14:anchorId="162B04DA" wp14:editId="5F2CE12D">
            <wp:extent cx="4886325" cy="4000500"/>
            <wp:effectExtent l="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FF" w:rsidRPr="00D133FF" w:rsidRDefault="00D133FF" w:rsidP="00DD527E">
      <w:pPr>
        <w:pStyle w:val="af5"/>
        <w:numPr>
          <w:ilvl w:val="0"/>
          <w:numId w:val="4"/>
        </w:numPr>
      </w:pPr>
      <w:r>
        <w:rPr>
          <w:rFonts w:hint="eastAsia"/>
        </w:rPr>
        <w:t>顯示以下畫面請按</w:t>
      </w:r>
      <w:r>
        <w:rPr>
          <w:rFonts w:asciiTheme="minorEastAsia" w:hAnsiTheme="minorEastAsia" w:hint="eastAsia"/>
        </w:rPr>
        <w:t>「下一步」</w:t>
      </w:r>
      <w:r>
        <w:rPr>
          <w:rFonts w:hint="eastAsia"/>
        </w:rPr>
        <w:t>。</w:t>
      </w:r>
    </w:p>
    <w:p w:rsidR="00BE0375" w:rsidRDefault="00BE08B2" w:rsidP="00DD527E">
      <w:r>
        <w:rPr>
          <w:noProof/>
        </w:rPr>
        <w:lastRenderedPageBreak/>
        <w:drawing>
          <wp:inline distT="0" distB="0" distL="0" distR="0" wp14:anchorId="5AF60A1D" wp14:editId="04A3D50F">
            <wp:extent cx="4886325" cy="4000500"/>
            <wp:effectExtent l="0" t="0" r="9525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FF" w:rsidRPr="00D133FF" w:rsidRDefault="00D133FF" w:rsidP="00DD527E">
      <w:pPr>
        <w:pStyle w:val="af5"/>
        <w:numPr>
          <w:ilvl w:val="0"/>
          <w:numId w:val="4"/>
        </w:numPr>
      </w:pPr>
      <w:r>
        <w:rPr>
          <w:rFonts w:hint="eastAsia"/>
        </w:rPr>
        <w:t>顯示以下畫面時請等待安裝程式執行至步驟</w:t>
      </w:r>
      <w:r w:rsidR="0095231C">
        <w:rPr>
          <w:rFonts w:hint="eastAsia"/>
        </w:rPr>
        <w:t>5</w:t>
      </w:r>
      <w:r>
        <w:rPr>
          <w:rFonts w:hint="eastAsia"/>
        </w:rPr>
        <w:t>畫面。</w:t>
      </w:r>
    </w:p>
    <w:p w:rsidR="00D133FF" w:rsidRDefault="003B50C5" w:rsidP="00DD527E">
      <w:r>
        <w:rPr>
          <w:noProof/>
        </w:rPr>
        <w:lastRenderedPageBreak/>
        <w:drawing>
          <wp:inline distT="0" distB="0" distL="0" distR="0" wp14:anchorId="1EEBD7B6" wp14:editId="35384062">
            <wp:extent cx="4886325" cy="4000500"/>
            <wp:effectExtent l="0" t="0" r="952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3FF" w:rsidRPr="00D133FF" w:rsidRDefault="00D133FF" w:rsidP="00DD527E">
      <w:pPr>
        <w:pStyle w:val="af5"/>
        <w:numPr>
          <w:ilvl w:val="0"/>
          <w:numId w:val="4"/>
        </w:numPr>
      </w:pPr>
      <w:r>
        <w:rPr>
          <w:rFonts w:hint="eastAsia"/>
        </w:rPr>
        <w:t>顯示以下畫面請按</w:t>
      </w:r>
      <w:r>
        <w:rPr>
          <w:rFonts w:asciiTheme="minorEastAsia" w:hAnsiTheme="minorEastAsia" w:hint="eastAsia"/>
        </w:rPr>
        <w:t>「</w:t>
      </w:r>
      <w:r w:rsidR="001D01D0">
        <w:rPr>
          <w:rFonts w:asciiTheme="minorEastAsia" w:hAnsiTheme="minorEastAsia" w:hint="eastAsia"/>
        </w:rPr>
        <w:t>關閉</w:t>
      </w:r>
      <w:r>
        <w:rPr>
          <w:rFonts w:asciiTheme="minorEastAsia" w:hAnsiTheme="minorEastAsia" w:hint="eastAsia"/>
        </w:rPr>
        <w:t>」</w:t>
      </w:r>
      <w:r w:rsidR="001D01D0">
        <w:rPr>
          <w:rFonts w:asciiTheme="minorEastAsia" w:hAnsiTheme="minorEastAsia" w:hint="eastAsia"/>
        </w:rPr>
        <w:t>，程式安裝完成</w:t>
      </w:r>
      <w:r>
        <w:rPr>
          <w:rFonts w:hint="eastAsia"/>
        </w:rPr>
        <w:t>。</w:t>
      </w:r>
    </w:p>
    <w:p w:rsidR="003C7488" w:rsidRDefault="003B50C5" w:rsidP="00DD527E">
      <w:r>
        <w:rPr>
          <w:noProof/>
        </w:rPr>
        <w:lastRenderedPageBreak/>
        <w:drawing>
          <wp:inline distT="0" distB="0" distL="0" distR="0" wp14:anchorId="76A2BB8C" wp14:editId="51AB0BE8">
            <wp:extent cx="4886325" cy="4000500"/>
            <wp:effectExtent l="0" t="0" r="952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480" w:rsidRDefault="00192480">
      <w:r>
        <w:br w:type="page"/>
      </w:r>
    </w:p>
    <w:p w:rsidR="004A45D3" w:rsidRDefault="00080B6E" w:rsidP="00CC6C58">
      <w:pPr>
        <w:pStyle w:val="1"/>
        <w:numPr>
          <w:ilvl w:val="0"/>
          <w:numId w:val="7"/>
        </w:numPr>
      </w:pPr>
      <w:bookmarkStart w:id="6" w:name="_Toc434592759"/>
      <w:r>
        <w:rPr>
          <w:rFonts w:hint="eastAsia"/>
        </w:rPr>
        <w:lastRenderedPageBreak/>
        <w:t>軟體</w:t>
      </w:r>
      <w:r w:rsidR="004A45D3">
        <w:rPr>
          <w:rFonts w:hint="eastAsia"/>
        </w:rPr>
        <w:t>操作</w:t>
      </w:r>
      <w:bookmarkEnd w:id="6"/>
    </w:p>
    <w:p w:rsidR="002314D5" w:rsidRDefault="002075E1" w:rsidP="001A6A3D">
      <w:r>
        <w:rPr>
          <w:rFonts w:hint="eastAsia"/>
        </w:rPr>
        <w:t>電子保單檔案</w:t>
      </w:r>
      <w:r w:rsidR="00946724">
        <w:rPr>
          <w:rFonts w:hint="eastAsia"/>
        </w:rPr>
        <w:t>附檔名為</w:t>
      </w:r>
      <w:r>
        <w:rPr>
          <w:rFonts w:asciiTheme="minorEastAsia" w:hAnsiTheme="minorEastAsia" w:hint="eastAsia"/>
        </w:rPr>
        <w:t>「</w:t>
      </w:r>
      <w:r w:rsidR="00D333A7">
        <w:rPr>
          <w:rFonts w:hint="eastAsia"/>
        </w:rPr>
        <w:t>TPK</w:t>
      </w:r>
      <w:r>
        <w:rPr>
          <w:rFonts w:asciiTheme="minorEastAsia" w:hAnsiTheme="minorEastAsia" w:hint="eastAsia"/>
        </w:rPr>
        <w:t>」</w:t>
      </w:r>
      <w:r w:rsidR="00192480">
        <w:rPr>
          <w:rFonts w:asciiTheme="minorEastAsia" w:hAnsiTheme="minorEastAsia" w:hint="eastAsia"/>
        </w:rPr>
        <w:t>，若您的檔案系統設定隱藏已知檔案副檔名，可檢視檔案詳細資料判斷檔案類型</w:t>
      </w:r>
      <w:r w:rsidR="002314D5">
        <w:rPr>
          <w:rFonts w:hint="eastAsia"/>
        </w:rPr>
        <w:t>。</w:t>
      </w:r>
    </w:p>
    <w:p w:rsidR="00192480" w:rsidRPr="00192480" w:rsidRDefault="00192480" w:rsidP="001A6A3D">
      <w:r>
        <w:rPr>
          <w:noProof/>
        </w:rPr>
        <w:drawing>
          <wp:inline distT="0" distB="0" distL="0" distR="0" wp14:anchorId="3246DDF0" wp14:editId="694308B6">
            <wp:extent cx="5123810" cy="2571429"/>
            <wp:effectExtent l="0" t="0" r="1270" b="63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23810" cy="2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4D5" w:rsidRDefault="002314D5" w:rsidP="002314D5">
      <w:pPr>
        <w:pStyle w:val="2"/>
      </w:pPr>
      <w:bookmarkStart w:id="7" w:name="_Toc434592760"/>
      <w:r>
        <w:rPr>
          <w:rFonts w:hint="eastAsia"/>
        </w:rPr>
        <w:t>開啟電子文件</w:t>
      </w:r>
      <w:bookmarkEnd w:id="7"/>
    </w:p>
    <w:p w:rsidR="009E4D48" w:rsidRDefault="00A06106" w:rsidP="002314D5">
      <w:pPr>
        <w:pStyle w:val="af5"/>
        <w:numPr>
          <w:ilvl w:val="0"/>
          <w:numId w:val="5"/>
        </w:numPr>
      </w:pPr>
      <w:r>
        <w:rPr>
          <w:rFonts w:hint="eastAsia"/>
        </w:rPr>
        <w:t>電子文件檔以</w:t>
      </w:r>
      <w:r>
        <w:rPr>
          <w:rFonts w:asciiTheme="minorEastAsia" w:hAnsiTheme="minorEastAsia" w:hint="eastAsia"/>
        </w:rPr>
        <w:t>「</w:t>
      </w:r>
      <w:r w:rsidR="002C210E">
        <w:rPr>
          <w:rFonts w:asciiTheme="minorEastAsia" w:hAnsiTheme="minorEastAsia" w:hint="eastAsia"/>
        </w:rPr>
        <w:t>大</w:t>
      </w:r>
      <w:r>
        <w:rPr>
          <w:rFonts w:asciiTheme="minorEastAsia" w:hAnsiTheme="minorEastAsia" w:hint="eastAsia"/>
        </w:rPr>
        <w:t>圖示」檢視時</w:t>
      </w:r>
      <w:r>
        <w:rPr>
          <w:rFonts w:hint="eastAsia"/>
        </w:rPr>
        <w:t>如下圖</w:t>
      </w:r>
      <w:r w:rsidR="009E4D48">
        <w:rPr>
          <w:rFonts w:hint="eastAsia"/>
        </w:rPr>
        <w:t>。</w:t>
      </w:r>
    </w:p>
    <w:p w:rsidR="002C210E" w:rsidRDefault="00025EC0" w:rsidP="002C210E">
      <w:r>
        <w:rPr>
          <w:noProof/>
        </w:rPr>
        <w:drawing>
          <wp:inline distT="0" distB="0" distL="0" distR="0" wp14:anchorId="5056B084" wp14:editId="28BEA26E">
            <wp:extent cx="1019048" cy="1133333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19048" cy="1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10E" w:rsidRDefault="002C210E" w:rsidP="002C210E">
      <w:pPr>
        <w:pStyle w:val="af5"/>
        <w:numPr>
          <w:ilvl w:val="0"/>
          <w:numId w:val="5"/>
        </w:numPr>
      </w:pPr>
      <w:r>
        <w:rPr>
          <w:rFonts w:hint="eastAsia"/>
        </w:rPr>
        <w:t>電子文件檔以</w:t>
      </w:r>
      <w:r>
        <w:rPr>
          <w:rFonts w:asciiTheme="minorEastAsia" w:hAnsiTheme="minorEastAsia" w:hint="eastAsia"/>
        </w:rPr>
        <w:t>「中圖示」檢視時</w:t>
      </w:r>
      <w:r>
        <w:rPr>
          <w:rFonts w:hint="eastAsia"/>
        </w:rPr>
        <w:t>如下圖。</w:t>
      </w:r>
    </w:p>
    <w:p w:rsidR="00946724" w:rsidRDefault="00025EC0" w:rsidP="00946724">
      <w:r>
        <w:rPr>
          <w:noProof/>
        </w:rPr>
        <w:drawing>
          <wp:inline distT="0" distB="0" distL="0" distR="0" wp14:anchorId="00A7BD11" wp14:editId="0F96C83C">
            <wp:extent cx="1352381" cy="847619"/>
            <wp:effectExtent l="0" t="0" r="635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52381" cy="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724" w:rsidRDefault="00A06106" w:rsidP="002314D5">
      <w:pPr>
        <w:pStyle w:val="af5"/>
        <w:numPr>
          <w:ilvl w:val="0"/>
          <w:numId w:val="5"/>
        </w:numPr>
      </w:pPr>
      <w:r>
        <w:rPr>
          <w:rFonts w:hint="eastAsia"/>
        </w:rPr>
        <w:t>電子文件檔以</w:t>
      </w:r>
      <w:r>
        <w:rPr>
          <w:rFonts w:asciiTheme="minorEastAsia" w:hAnsiTheme="minorEastAsia" w:hint="eastAsia"/>
        </w:rPr>
        <w:t>「小圖示」檢視時</w:t>
      </w:r>
      <w:r>
        <w:rPr>
          <w:rFonts w:hint="eastAsia"/>
        </w:rPr>
        <w:t>如下圖。</w:t>
      </w:r>
    </w:p>
    <w:p w:rsidR="002C210E" w:rsidRDefault="00025EC0" w:rsidP="00A06106">
      <w:r>
        <w:rPr>
          <w:noProof/>
        </w:rPr>
        <w:lastRenderedPageBreak/>
        <w:drawing>
          <wp:inline distT="0" distB="0" distL="0" distR="0" wp14:anchorId="3815639F" wp14:editId="159CA0EF">
            <wp:extent cx="1580952" cy="704762"/>
            <wp:effectExtent l="0" t="0" r="635" b="63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80952" cy="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010" w:rsidRDefault="00A06106" w:rsidP="006B0010">
      <w:pPr>
        <w:pStyle w:val="af5"/>
        <w:numPr>
          <w:ilvl w:val="0"/>
          <w:numId w:val="5"/>
        </w:numPr>
      </w:pPr>
      <w:r>
        <w:rPr>
          <w:rFonts w:hint="eastAsia"/>
        </w:rPr>
        <w:t>以滑鼠點</w:t>
      </w:r>
      <w:r w:rsidR="0088206B">
        <w:rPr>
          <w:rFonts w:hint="eastAsia"/>
        </w:rPr>
        <w:t>擊</w:t>
      </w:r>
      <w:r>
        <w:rPr>
          <w:rFonts w:hint="eastAsia"/>
        </w:rPr>
        <w:t>兩下</w:t>
      </w:r>
      <w:r w:rsidR="0088206B">
        <w:rPr>
          <w:rFonts w:hint="eastAsia"/>
        </w:rPr>
        <w:t>開啟</w:t>
      </w:r>
      <w:r>
        <w:rPr>
          <w:rFonts w:hint="eastAsia"/>
        </w:rPr>
        <w:t>電子</w:t>
      </w:r>
      <w:r w:rsidR="0088206B">
        <w:rPr>
          <w:rFonts w:hint="eastAsia"/>
        </w:rPr>
        <w:t>保單</w:t>
      </w:r>
      <w:r w:rsidR="00525CE0">
        <w:rPr>
          <w:rFonts w:hint="eastAsia"/>
        </w:rPr>
        <w:t>(</w:t>
      </w:r>
      <w:proofErr w:type="gramStart"/>
      <w:r w:rsidR="00525CE0">
        <w:rPr>
          <w:rFonts w:hint="eastAsia"/>
        </w:rPr>
        <w:t>須已安裝</w:t>
      </w:r>
      <w:proofErr w:type="gramEnd"/>
      <w:r w:rsidR="00525CE0">
        <w:rPr>
          <w:rFonts w:hint="eastAsia"/>
        </w:rPr>
        <w:t>TWCA</w:t>
      </w:r>
      <w:r w:rsidR="00525CE0">
        <w:rPr>
          <w:rFonts w:hint="eastAsia"/>
        </w:rPr>
        <w:t>電子保單瀏覽器</w:t>
      </w:r>
      <w:r w:rsidR="00525CE0">
        <w:rPr>
          <w:rFonts w:hint="eastAsia"/>
        </w:rPr>
        <w:t>)</w:t>
      </w:r>
      <w:r>
        <w:rPr>
          <w:rFonts w:hint="eastAsia"/>
        </w:rPr>
        <w:t>。</w:t>
      </w:r>
    </w:p>
    <w:p w:rsidR="006B0010" w:rsidRDefault="0086536A" w:rsidP="002314D5">
      <w:pPr>
        <w:pStyle w:val="af5"/>
        <w:numPr>
          <w:ilvl w:val="0"/>
          <w:numId w:val="5"/>
        </w:numPr>
      </w:pPr>
      <w:r>
        <w:rPr>
          <w:rFonts w:hint="eastAsia"/>
        </w:rPr>
        <w:t>開啟電子保單會啟動</w:t>
      </w:r>
      <w:r>
        <w:rPr>
          <w:rFonts w:hint="eastAsia"/>
        </w:rPr>
        <w:t>TWCA</w:t>
      </w:r>
      <w:r>
        <w:rPr>
          <w:rFonts w:hint="eastAsia"/>
        </w:rPr>
        <w:t>電子保單瀏覽器，並要求</w:t>
      </w:r>
      <w:r w:rsidR="00FE02F4">
        <w:rPr>
          <w:rFonts w:hint="eastAsia"/>
        </w:rPr>
        <w:t>輸入電子</w:t>
      </w:r>
      <w:r>
        <w:rPr>
          <w:rFonts w:hint="eastAsia"/>
        </w:rPr>
        <w:t>保單</w:t>
      </w:r>
      <w:r w:rsidR="00FE02F4">
        <w:rPr>
          <w:rFonts w:hint="eastAsia"/>
        </w:rPr>
        <w:t>保護密碼，</w:t>
      </w:r>
      <w:r>
        <w:rPr>
          <w:rFonts w:hint="eastAsia"/>
        </w:rPr>
        <w:t>請輸入密碼並</w:t>
      </w:r>
      <w:r w:rsidR="00506A34">
        <w:rPr>
          <w:rFonts w:hint="eastAsia"/>
        </w:rPr>
        <w:t>點擊</w:t>
      </w:r>
      <w:r w:rsidR="00FE02F4">
        <w:rPr>
          <w:rFonts w:asciiTheme="minorEastAsia" w:hAnsiTheme="minorEastAsia" w:hint="eastAsia"/>
        </w:rPr>
        <w:t>「OK」</w:t>
      </w:r>
      <w:r w:rsidR="00FE02F4">
        <w:rPr>
          <w:rFonts w:hint="eastAsia"/>
        </w:rPr>
        <w:t>。</w:t>
      </w:r>
    </w:p>
    <w:p w:rsidR="001C13AE" w:rsidRDefault="00E172BE">
      <w:r>
        <w:rPr>
          <w:noProof/>
        </w:rPr>
        <w:drawing>
          <wp:inline distT="0" distB="0" distL="0" distR="0" wp14:anchorId="3D8C25A7" wp14:editId="448D3D6D">
            <wp:extent cx="5486400" cy="4417060"/>
            <wp:effectExtent l="0" t="0" r="0" b="254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2BE" w:rsidRDefault="00E172BE"/>
    <w:p w:rsidR="006B0010" w:rsidRDefault="00FE02F4" w:rsidP="002314D5">
      <w:pPr>
        <w:pStyle w:val="af5"/>
        <w:numPr>
          <w:ilvl w:val="0"/>
          <w:numId w:val="5"/>
        </w:numPr>
      </w:pPr>
      <w:r>
        <w:rPr>
          <w:rFonts w:hint="eastAsia"/>
        </w:rPr>
        <w:t>若顯示以下畫面</w:t>
      </w:r>
      <w:r w:rsidR="00F22498">
        <w:rPr>
          <w:rFonts w:hint="eastAsia"/>
        </w:rPr>
        <w:t>表示有新版瀏覽器可供下載，</w:t>
      </w:r>
      <w:r w:rsidR="00CD684C">
        <w:rPr>
          <w:rFonts w:hint="eastAsia"/>
        </w:rPr>
        <w:t>點選</w:t>
      </w:r>
      <w:r w:rsidR="00CD684C">
        <w:rPr>
          <w:rFonts w:asciiTheme="minorEastAsia" w:hAnsiTheme="minorEastAsia" w:hint="eastAsia"/>
        </w:rPr>
        <w:t>「</w:t>
      </w:r>
      <w:r w:rsidR="00CD684C">
        <w:rPr>
          <w:rFonts w:hint="eastAsia"/>
        </w:rPr>
        <w:t>取消</w:t>
      </w:r>
      <w:r w:rsidR="00CD684C">
        <w:rPr>
          <w:rFonts w:asciiTheme="minorEastAsia" w:hAnsiTheme="minorEastAsia" w:hint="eastAsia"/>
        </w:rPr>
        <w:t>」</w:t>
      </w:r>
      <w:r w:rsidR="00CD684C">
        <w:rPr>
          <w:rFonts w:hint="eastAsia"/>
        </w:rPr>
        <w:t>可暫不更新，下次開啟安全郵件仍會出現此更新資訊；點選</w:t>
      </w:r>
      <w:r w:rsidR="00CD684C">
        <w:rPr>
          <w:rFonts w:asciiTheme="minorEastAsia" w:hAnsiTheme="minorEastAsia" w:hint="eastAsia"/>
        </w:rPr>
        <w:t>「</w:t>
      </w:r>
      <w:r w:rsidR="00CD684C">
        <w:rPr>
          <w:rFonts w:hint="eastAsia"/>
        </w:rPr>
        <w:t>確定</w:t>
      </w:r>
      <w:r w:rsidR="00CD684C">
        <w:rPr>
          <w:rFonts w:asciiTheme="minorEastAsia" w:hAnsiTheme="minorEastAsia" w:hint="eastAsia"/>
        </w:rPr>
        <w:t>」</w:t>
      </w:r>
      <w:r w:rsidR="00CD684C">
        <w:rPr>
          <w:rFonts w:hint="eastAsia"/>
        </w:rPr>
        <w:t>即可自動下載新版程式執行更新，安裝流程請參考</w:t>
      </w:r>
      <w:r w:rsidR="00CD684C">
        <w:rPr>
          <w:rFonts w:asciiTheme="minorEastAsia" w:hAnsiTheme="minorEastAsia" w:hint="eastAsia"/>
        </w:rPr>
        <w:t>「</w:t>
      </w:r>
      <w:r w:rsidR="00CD684C">
        <w:rPr>
          <w:rFonts w:hint="eastAsia"/>
        </w:rPr>
        <w:t>安裝電子保單瀏覽器</w:t>
      </w:r>
      <w:r w:rsidR="00CD684C">
        <w:rPr>
          <w:rFonts w:asciiTheme="minorEastAsia" w:hAnsiTheme="minorEastAsia" w:hint="eastAsia"/>
        </w:rPr>
        <w:t>」章節</w:t>
      </w:r>
      <w:r w:rsidR="00CD684C">
        <w:rPr>
          <w:rFonts w:hint="eastAsia"/>
        </w:rPr>
        <w:t>。</w:t>
      </w:r>
    </w:p>
    <w:p w:rsidR="00FE02F4" w:rsidRDefault="00F22498" w:rsidP="00FE02F4">
      <w:r>
        <w:rPr>
          <w:noProof/>
        </w:rPr>
        <w:lastRenderedPageBreak/>
        <w:drawing>
          <wp:inline distT="0" distB="0" distL="0" distR="0" wp14:anchorId="4CB8D645" wp14:editId="4374EDF3">
            <wp:extent cx="3676191" cy="1600000"/>
            <wp:effectExtent l="0" t="0" r="635" b="63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76191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F5F" w:rsidRDefault="00BD6F5F" w:rsidP="002314D5">
      <w:pPr>
        <w:pStyle w:val="af5"/>
        <w:numPr>
          <w:ilvl w:val="0"/>
          <w:numId w:val="5"/>
        </w:numPr>
      </w:pPr>
      <w:r>
        <w:rPr>
          <w:rFonts w:hint="eastAsia"/>
        </w:rPr>
        <w:t>若成功解密保單，會詢問是否立即瀏覽保單內容，點選</w:t>
      </w:r>
      <w:r>
        <w:rPr>
          <w:rFonts w:asciiTheme="minorEastAsia" w:hAnsiTheme="minorEastAsia" w:hint="eastAsia"/>
        </w:rPr>
        <w:t>「</w:t>
      </w:r>
      <w:r>
        <w:rPr>
          <w:rFonts w:hint="eastAsia"/>
        </w:rPr>
        <w:t>確定</w:t>
      </w:r>
      <w:r>
        <w:rPr>
          <w:rFonts w:asciiTheme="minorEastAsia" w:hAnsiTheme="minorEastAsia" w:hint="eastAsia"/>
        </w:rPr>
        <w:t>」</w:t>
      </w:r>
      <w:r>
        <w:rPr>
          <w:rFonts w:hint="eastAsia"/>
        </w:rPr>
        <w:t>即可開啟電子保單內容視窗，點選</w:t>
      </w:r>
      <w:r>
        <w:rPr>
          <w:rFonts w:asciiTheme="minorEastAsia" w:hAnsiTheme="minorEastAsia" w:hint="eastAsia"/>
        </w:rPr>
        <w:t>「</w:t>
      </w:r>
      <w:r w:rsidR="00D3044D">
        <w:rPr>
          <w:rFonts w:asciiTheme="minorEastAsia" w:hAnsiTheme="minorEastAsia" w:hint="eastAsia"/>
        </w:rPr>
        <w:t>確認保單真偽</w:t>
      </w:r>
      <w:r>
        <w:rPr>
          <w:rFonts w:asciiTheme="minorEastAsia" w:hAnsiTheme="minorEastAsia" w:hint="eastAsia"/>
        </w:rPr>
        <w:t>」</w:t>
      </w:r>
      <w:r>
        <w:rPr>
          <w:rFonts w:hint="eastAsia"/>
        </w:rPr>
        <w:t>則顯示瀏覽器主畫面。</w:t>
      </w:r>
    </w:p>
    <w:p w:rsidR="00BD6F5F" w:rsidRDefault="00BC2570" w:rsidP="00BD6F5F">
      <w:r>
        <w:rPr>
          <w:noProof/>
        </w:rPr>
        <w:drawing>
          <wp:inline distT="0" distB="0" distL="0" distR="0" wp14:anchorId="20CE33F1" wp14:editId="45571679">
            <wp:extent cx="2105025" cy="1200150"/>
            <wp:effectExtent l="0" t="0" r="952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6F4" w:rsidRDefault="005116F4" w:rsidP="002314D5">
      <w:pPr>
        <w:pStyle w:val="af5"/>
        <w:numPr>
          <w:ilvl w:val="0"/>
          <w:numId w:val="5"/>
        </w:numPr>
      </w:pPr>
      <w:r>
        <w:rPr>
          <w:rFonts w:hint="eastAsia"/>
        </w:rPr>
        <w:t>開啟電子</w:t>
      </w:r>
      <w:r w:rsidR="00B33471">
        <w:rPr>
          <w:rFonts w:hint="eastAsia"/>
        </w:rPr>
        <w:t>保單後</w:t>
      </w:r>
      <w:r w:rsidR="003E3E20">
        <w:rPr>
          <w:rFonts w:hint="eastAsia"/>
        </w:rPr>
        <w:t>瀏覽器</w:t>
      </w:r>
      <w:r w:rsidR="00B33471">
        <w:rPr>
          <w:rFonts w:hint="eastAsia"/>
        </w:rPr>
        <w:t>顯示</w:t>
      </w:r>
      <w:r w:rsidR="00BD6F5F">
        <w:rPr>
          <w:rFonts w:hint="eastAsia"/>
        </w:rPr>
        <w:t>主</w:t>
      </w:r>
      <w:r w:rsidR="00B33471">
        <w:rPr>
          <w:rFonts w:hint="eastAsia"/>
        </w:rPr>
        <w:t>畫面如下</w:t>
      </w:r>
      <w:r>
        <w:rPr>
          <w:rFonts w:hint="eastAsia"/>
        </w:rPr>
        <w:t>。</w:t>
      </w:r>
    </w:p>
    <w:p w:rsidR="001C13AE" w:rsidRDefault="00134328">
      <w:r>
        <w:rPr>
          <w:noProof/>
        </w:rPr>
        <w:lastRenderedPageBreak/>
        <w:drawing>
          <wp:inline distT="0" distB="0" distL="0" distR="0" wp14:anchorId="113CEAB8" wp14:editId="2531B7B9">
            <wp:extent cx="5274310" cy="4246308"/>
            <wp:effectExtent l="0" t="0" r="2540" b="190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680" w:rsidRDefault="00E8084B" w:rsidP="00734680">
      <w:pPr>
        <w:pStyle w:val="af5"/>
        <w:numPr>
          <w:ilvl w:val="0"/>
          <w:numId w:val="5"/>
        </w:numPr>
      </w:pPr>
      <w:r>
        <w:rPr>
          <w:rFonts w:hint="eastAsia"/>
        </w:rPr>
        <w:t>瀏覽器上方</w:t>
      </w:r>
      <w:r w:rsidR="00734680">
        <w:rPr>
          <w:rFonts w:hint="eastAsia"/>
        </w:rPr>
        <w:t>功能按鈕說明如下：</w:t>
      </w:r>
    </w:p>
    <w:p w:rsidR="00960B88" w:rsidRDefault="006C3232" w:rsidP="00960B88">
      <w:r>
        <w:rPr>
          <w:noProof/>
        </w:rPr>
        <w:drawing>
          <wp:inline distT="0" distB="0" distL="0" distR="0">
            <wp:extent cx="5276850" cy="247650"/>
            <wp:effectExtent l="0" t="0" r="0" b="0"/>
            <wp:docPr id="24" name="圖片 24" descr="D:\oCam\擷取_2015_05_12_16_50_43_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Cam\擷取_2015_05_12_16_50_43_2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012"/>
                    <a:stretch/>
                  </pic:blipFill>
                  <pic:spPr bwMode="auto">
                    <a:xfrm>
                      <a:off x="0" y="0"/>
                      <a:ext cx="5274310" cy="247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680" w:rsidRDefault="00960B88" w:rsidP="00734680">
      <w:pPr>
        <w:pStyle w:val="af5"/>
        <w:numPr>
          <w:ilvl w:val="1"/>
          <w:numId w:val="5"/>
        </w:numPr>
      </w:pPr>
      <w:r>
        <w:rPr>
          <w:rFonts w:hint="eastAsia"/>
        </w:rPr>
        <w:t>開啟電子保單</w:t>
      </w:r>
      <w:r w:rsidR="00734680">
        <w:rPr>
          <w:rFonts w:hint="eastAsia"/>
        </w:rPr>
        <w:t xml:space="preserve"> </w:t>
      </w:r>
      <w:proofErr w:type="gramStart"/>
      <w:r w:rsidR="00734680">
        <w:t>–</w:t>
      </w:r>
      <w:proofErr w:type="gramEnd"/>
      <w:r w:rsidR="00734680">
        <w:rPr>
          <w:rFonts w:hint="eastAsia"/>
        </w:rPr>
        <w:t xml:space="preserve"> </w:t>
      </w:r>
      <w:r w:rsidR="006E7AA2">
        <w:rPr>
          <w:rFonts w:hint="eastAsia"/>
        </w:rPr>
        <w:t>瀏覽並</w:t>
      </w:r>
      <w:r w:rsidR="00D333A7">
        <w:rPr>
          <w:rFonts w:hint="eastAsia"/>
        </w:rPr>
        <w:t>開啟其他電子保單</w:t>
      </w:r>
      <w:r w:rsidR="006E7AA2">
        <w:rPr>
          <w:rFonts w:hint="eastAsia"/>
        </w:rPr>
        <w:t>檔案</w:t>
      </w:r>
      <w:r w:rsidR="00D333A7">
        <w:rPr>
          <w:rFonts w:hint="eastAsia"/>
        </w:rPr>
        <w:t>(TPK)</w:t>
      </w:r>
      <w:r w:rsidR="00734680">
        <w:rPr>
          <w:rFonts w:hint="eastAsia"/>
        </w:rPr>
        <w:t>。</w:t>
      </w:r>
    </w:p>
    <w:p w:rsidR="00734680" w:rsidRDefault="00960B88" w:rsidP="00734680">
      <w:pPr>
        <w:pStyle w:val="af5"/>
        <w:numPr>
          <w:ilvl w:val="1"/>
          <w:numId w:val="5"/>
        </w:numPr>
      </w:pPr>
      <w:r>
        <w:rPr>
          <w:rFonts w:hint="eastAsia"/>
        </w:rPr>
        <w:t>最近的文件</w:t>
      </w:r>
      <w:r w:rsidR="00734680">
        <w:rPr>
          <w:rFonts w:hint="eastAsia"/>
        </w:rPr>
        <w:t xml:space="preserve"> </w:t>
      </w:r>
      <w:proofErr w:type="gramStart"/>
      <w:r w:rsidR="00734680">
        <w:t>–</w:t>
      </w:r>
      <w:proofErr w:type="gramEnd"/>
      <w:r w:rsidR="00734680">
        <w:rPr>
          <w:rFonts w:hint="eastAsia"/>
        </w:rPr>
        <w:t xml:space="preserve"> </w:t>
      </w:r>
      <w:r w:rsidR="006E7AA2">
        <w:rPr>
          <w:rFonts w:hint="eastAsia"/>
        </w:rPr>
        <w:t>列出最近十筆開啟的電子保單紀錄</w:t>
      </w:r>
      <w:r w:rsidR="00734680">
        <w:rPr>
          <w:rFonts w:hint="eastAsia"/>
        </w:rPr>
        <w:t>。</w:t>
      </w:r>
    </w:p>
    <w:p w:rsidR="00734680" w:rsidRDefault="00D642EF" w:rsidP="00734680">
      <w:pPr>
        <w:pStyle w:val="af5"/>
        <w:numPr>
          <w:ilvl w:val="1"/>
          <w:numId w:val="5"/>
        </w:numPr>
      </w:pPr>
      <w:r>
        <w:rPr>
          <w:rFonts w:hint="eastAsia"/>
        </w:rPr>
        <w:t>另存新檔</w:t>
      </w:r>
      <w:r w:rsidR="00734680">
        <w:rPr>
          <w:rFonts w:hint="eastAsia"/>
        </w:rPr>
        <w:t xml:space="preserve"> </w:t>
      </w:r>
      <w:proofErr w:type="gramStart"/>
      <w:r w:rsidR="00734680">
        <w:t>–</w:t>
      </w:r>
      <w:proofErr w:type="gramEnd"/>
      <w:r w:rsidR="00734680">
        <w:rPr>
          <w:rFonts w:hint="eastAsia"/>
        </w:rPr>
        <w:t xml:space="preserve"> </w:t>
      </w:r>
      <w:r w:rsidR="006E7AA2">
        <w:rPr>
          <w:rFonts w:hint="eastAsia"/>
        </w:rPr>
        <w:t>備份目前開啟的電子保單檔案</w:t>
      </w:r>
      <w:r w:rsidR="006E7AA2">
        <w:rPr>
          <w:rFonts w:hint="eastAsia"/>
        </w:rPr>
        <w:t>(TPK)</w:t>
      </w:r>
      <w:r w:rsidR="00734680">
        <w:rPr>
          <w:rFonts w:hint="eastAsia"/>
        </w:rPr>
        <w:t>。</w:t>
      </w:r>
    </w:p>
    <w:p w:rsidR="00734680" w:rsidRDefault="00960B88" w:rsidP="00734680">
      <w:pPr>
        <w:pStyle w:val="af5"/>
        <w:numPr>
          <w:ilvl w:val="1"/>
          <w:numId w:val="5"/>
        </w:numPr>
      </w:pPr>
      <w:r>
        <w:rPr>
          <w:rFonts w:hint="eastAsia"/>
        </w:rPr>
        <w:t>TWCA</w:t>
      </w:r>
      <w:proofErr w:type="gramStart"/>
      <w:r>
        <w:rPr>
          <w:rFonts w:hint="eastAsia"/>
        </w:rPr>
        <w:t>線上驗證</w:t>
      </w:r>
      <w:proofErr w:type="gramEnd"/>
      <w:r w:rsidR="00734680">
        <w:rPr>
          <w:rFonts w:hint="eastAsia"/>
        </w:rPr>
        <w:t xml:space="preserve"> </w:t>
      </w:r>
      <w:proofErr w:type="gramStart"/>
      <w:r w:rsidR="00734680">
        <w:t>–</w:t>
      </w:r>
      <w:proofErr w:type="gramEnd"/>
      <w:r w:rsidR="00734680">
        <w:rPr>
          <w:rFonts w:hint="eastAsia"/>
        </w:rPr>
        <w:t xml:space="preserve"> </w:t>
      </w:r>
      <w:r w:rsidR="00080BA4">
        <w:rPr>
          <w:rFonts w:hint="eastAsia"/>
        </w:rPr>
        <w:t>連線電子保單認證雲驗證</w:t>
      </w:r>
      <w:r w:rsidR="00CE4347">
        <w:rPr>
          <w:rFonts w:hint="eastAsia"/>
        </w:rPr>
        <w:t>目前開啟的</w:t>
      </w:r>
      <w:r w:rsidR="00080BA4">
        <w:rPr>
          <w:rFonts w:hint="eastAsia"/>
        </w:rPr>
        <w:t>保單</w:t>
      </w:r>
      <w:r w:rsidR="00734680">
        <w:rPr>
          <w:rFonts w:hint="eastAsia"/>
        </w:rPr>
        <w:t>。</w:t>
      </w:r>
    </w:p>
    <w:p w:rsidR="00D52FBE" w:rsidRDefault="00D52FBE" w:rsidP="00960B88">
      <w:pPr>
        <w:pStyle w:val="af5"/>
        <w:ind w:left="960"/>
      </w:pPr>
    </w:p>
    <w:p w:rsidR="005116F4" w:rsidRDefault="00E849A8" w:rsidP="005116F4">
      <w:pPr>
        <w:pStyle w:val="af5"/>
        <w:numPr>
          <w:ilvl w:val="0"/>
          <w:numId w:val="5"/>
        </w:numPr>
      </w:pPr>
      <w:r>
        <w:rPr>
          <w:rFonts w:hint="eastAsia"/>
        </w:rPr>
        <w:t>瀏覽器下方資料呈現說明如下：</w:t>
      </w:r>
    </w:p>
    <w:p w:rsidR="00D52FBE" w:rsidRDefault="00031307" w:rsidP="00D52FBE">
      <w:r>
        <w:rPr>
          <w:noProof/>
        </w:rPr>
        <w:lastRenderedPageBreak/>
        <w:drawing>
          <wp:inline distT="0" distB="0" distL="0" distR="0" wp14:anchorId="7774D804" wp14:editId="27366BE8">
            <wp:extent cx="5274310" cy="3849514"/>
            <wp:effectExtent l="0" t="0" r="254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6F4" w:rsidRDefault="00376D2E" w:rsidP="005116F4">
      <w:pPr>
        <w:pStyle w:val="af5"/>
        <w:numPr>
          <w:ilvl w:val="1"/>
          <w:numId w:val="5"/>
        </w:numPr>
      </w:pPr>
      <w:r>
        <w:rPr>
          <w:rFonts w:hint="eastAsia"/>
        </w:rPr>
        <w:t>上方為驗證結果文字說明</w:t>
      </w:r>
      <w:r w:rsidR="005116F4">
        <w:rPr>
          <w:rFonts w:hint="eastAsia"/>
        </w:rPr>
        <w:t>。</w:t>
      </w:r>
    </w:p>
    <w:p w:rsidR="005116F4" w:rsidRDefault="00376D2E" w:rsidP="005116F4">
      <w:pPr>
        <w:pStyle w:val="af5"/>
        <w:numPr>
          <w:ilvl w:val="1"/>
          <w:numId w:val="5"/>
        </w:numPr>
      </w:pPr>
      <w:r>
        <w:rPr>
          <w:rFonts w:hint="eastAsia"/>
        </w:rPr>
        <w:t>左下方為保單預覽圖。</w:t>
      </w:r>
    </w:p>
    <w:p w:rsidR="005116F4" w:rsidRDefault="00376D2E" w:rsidP="005116F4">
      <w:pPr>
        <w:pStyle w:val="af5"/>
        <w:numPr>
          <w:ilvl w:val="1"/>
          <w:numId w:val="5"/>
        </w:numPr>
      </w:pPr>
      <w:r>
        <w:rPr>
          <w:rFonts w:hint="eastAsia"/>
        </w:rPr>
        <w:t>右下方為驗證結果</w:t>
      </w:r>
      <w:r w:rsidR="003D10E0">
        <w:rPr>
          <w:rFonts w:hint="eastAsia"/>
        </w:rPr>
        <w:t>與備註資訊</w:t>
      </w:r>
      <w:r>
        <w:rPr>
          <w:rFonts w:hint="eastAsia"/>
        </w:rPr>
        <w:t>。</w:t>
      </w:r>
    </w:p>
    <w:p w:rsidR="005116F4" w:rsidRDefault="005116F4" w:rsidP="00376D2E">
      <w:pPr>
        <w:pStyle w:val="af5"/>
        <w:ind w:left="960"/>
      </w:pPr>
    </w:p>
    <w:p w:rsidR="00992704" w:rsidRDefault="00992704"/>
    <w:p w:rsidR="005116F4" w:rsidRDefault="00992704" w:rsidP="005116F4">
      <w:pPr>
        <w:pStyle w:val="af5"/>
        <w:numPr>
          <w:ilvl w:val="0"/>
          <w:numId w:val="5"/>
        </w:numPr>
      </w:pPr>
      <w:r>
        <w:rPr>
          <w:rFonts w:hint="eastAsia"/>
        </w:rPr>
        <w:t>以滑鼠連擊保單預覽圖，即可開啟電子保單內容視窗。</w:t>
      </w:r>
    </w:p>
    <w:p w:rsidR="005116F4" w:rsidRPr="00992704" w:rsidRDefault="003D4F42" w:rsidP="0099270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2128520</wp:posOffset>
                </wp:positionV>
                <wp:extent cx="1152525" cy="771525"/>
                <wp:effectExtent l="57150" t="38100" r="9525" b="104775"/>
                <wp:wrapNone/>
                <wp:docPr id="27" name="向右箭號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771525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D4F42" w:rsidRPr="009C168C" w:rsidRDefault="00A924A9" w:rsidP="003D4F4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9C168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連</w:t>
                            </w:r>
                            <w:r w:rsidR="003D4F42" w:rsidRPr="009C168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擊開啟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7" o:spid="_x0000_s1026" type="#_x0000_t13" style="position:absolute;margin-left:128.95pt;margin-top:167.6pt;width:90.75pt;height:6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" adj="14370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3D4F42" w:rsidRPr="009C168C" w:rsidRDefault="00A924A9" w:rsidP="003D4F42">
                      <w:pPr>
                        <w:rPr>
                          <w:sz w:val="24"/>
                          <w:szCs w:val="24"/>
                        </w:rPr>
                      </w:pPr>
                      <w:r w:rsidRPr="009C168C">
                        <w:rPr>
                          <w:rFonts w:hint="eastAsia"/>
                          <w:sz w:val="24"/>
                          <w:szCs w:val="24"/>
                        </w:rPr>
                        <w:t>連</w:t>
                      </w:r>
                      <w:r w:rsidR="003D4F42" w:rsidRPr="009C168C">
                        <w:rPr>
                          <w:rFonts w:hint="eastAsia"/>
                          <w:sz w:val="24"/>
                          <w:szCs w:val="24"/>
                        </w:rPr>
                        <w:t>擊開啟</w:t>
                      </w:r>
                    </w:p>
                  </w:txbxContent>
                </v:textbox>
              </v:shape>
            </w:pict>
          </mc:Fallback>
        </mc:AlternateContent>
      </w:r>
      <w:r w:rsidR="007B2CB6" w:rsidRPr="007B2CB6">
        <w:rPr>
          <w:noProof/>
        </w:rPr>
        <w:t xml:space="preserve"> </w:t>
      </w:r>
      <w:r w:rsidR="001C4114">
        <w:rPr>
          <w:noProof/>
        </w:rPr>
        <w:drawing>
          <wp:inline distT="0" distB="0" distL="0" distR="0" wp14:anchorId="5F000AB7" wp14:editId="08E433D1">
            <wp:extent cx="5486400" cy="401955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680" w:rsidRDefault="00DB1491" w:rsidP="005116F4">
      <w:pPr>
        <w:pStyle w:val="af5"/>
        <w:numPr>
          <w:ilvl w:val="0"/>
          <w:numId w:val="5"/>
        </w:numPr>
      </w:pPr>
      <w:r>
        <w:rPr>
          <w:rFonts w:hint="eastAsia"/>
        </w:rPr>
        <w:t>本地驗證結果可展開檢視詳細資訊</w:t>
      </w:r>
      <w:r w:rsidR="005116F4">
        <w:rPr>
          <w:rFonts w:hint="eastAsia"/>
        </w:rPr>
        <w:t>。</w:t>
      </w:r>
    </w:p>
    <w:p w:rsidR="003475C4" w:rsidRDefault="003919D1" w:rsidP="003475C4">
      <w:r>
        <w:rPr>
          <w:noProof/>
        </w:rPr>
        <w:drawing>
          <wp:inline distT="0" distB="0" distL="0" distR="0">
            <wp:extent cx="3105150" cy="1847850"/>
            <wp:effectExtent l="0" t="0" r="0" b="0"/>
            <wp:docPr id="28" name="圖片 28" descr="D:\oCam\擷取_2015_05_12_17_00_17_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oCam\擷取_2015_05_12_17_00_17_59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6"/>
                    <a:stretch/>
                  </pic:blipFill>
                  <pic:spPr bwMode="auto">
                    <a:xfrm>
                      <a:off x="0" y="0"/>
                      <a:ext cx="31051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CF2" w:rsidRDefault="00C10CF2" w:rsidP="00C10CF2">
      <w:pPr>
        <w:pStyle w:val="2"/>
      </w:pPr>
      <w:bookmarkStart w:id="8" w:name="_Toc434592761"/>
      <w:r>
        <w:rPr>
          <w:rFonts w:hint="eastAsia"/>
        </w:rPr>
        <w:t>TWCA</w:t>
      </w:r>
      <w:proofErr w:type="gramStart"/>
      <w:r>
        <w:rPr>
          <w:rFonts w:hint="eastAsia"/>
        </w:rPr>
        <w:t>線上驗證</w:t>
      </w:r>
      <w:bookmarkEnd w:id="8"/>
      <w:proofErr w:type="gramEnd"/>
    </w:p>
    <w:p w:rsidR="00835FC0" w:rsidRDefault="00B96F3B" w:rsidP="00B96F3B">
      <w:pPr>
        <w:pStyle w:val="af5"/>
        <w:numPr>
          <w:ilvl w:val="0"/>
          <w:numId w:val="8"/>
        </w:numPr>
      </w:pPr>
      <w:r>
        <w:rPr>
          <w:rFonts w:hint="eastAsia"/>
        </w:rPr>
        <w:t>電子保單開啟且輸入正確密碼後，執行</w:t>
      </w:r>
      <w:r>
        <w:rPr>
          <w:rFonts w:hint="eastAsia"/>
        </w:rPr>
        <w:t>TWCA</w:t>
      </w:r>
      <w:proofErr w:type="gramStart"/>
      <w:r>
        <w:rPr>
          <w:rFonts w:hint="eastAsia"/>
        </w:rPr>
        <w:t>線上驗證</w:t>
      </w:r>
      <w:proofErr w:type="gramEnd"/>
      <w:r w:rsidR="006471B8">
        <w:rPr>
          <w:rFonts w:hint="eastAsia"/>
        </w:rPr>
        <w:t>，驗證結果顯示於驗證區塊</w:t>
      </w:r>
      <w:r>
        <w:rPr>
          <w:rFonts w:hint="eastAsia"/>
        </w:rPr>
        <w:t>。</w:t>
      </w:r>
    </w:p>
    <w:p w:rsidR="00C9046A" w:rsidRDefault="00FB6579">
      <w:r>
        <w:rPr>
          <w:noProof/>
        </w:rPr>
        <w:lastRenderedPageBreak/>
        <w:drawing>
          <wp:inline distT="0" distB="0" distL="0" distR="0" wp14:anchorId="235AEC7C" wp14:editId="67A73A1F">
            <wp:extent cx="5486400" cy="4417060"/>
            <wp:effectExtent l="0" t="0" r="0" b="254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9B39A1" w:rsidRPr="00835FC0" w:rsidRDefault="003919D1" w:rsidP="00B96F3B">
      <w:pPr>
        <w:pStyle w:val="af5"/>
        <w:numPr>
          <w:ilvl w:val="0"/>
          <w:numId w:val="8"/>
        </w:numPr>
      </w:pPr>
      <w:proofErr w:type="gramStart"/>
      <w:r>
        <w:rPr>
          <w:rFonts w:hint="eastAsia"/>
        </w:rPr>
        <w:t>線上</w:t>
      </w:r>
      <w:r w:rsidR="009B39A1">
        <w:rPr>
          <w:rFonts w:hint="eastAsia"/>
        </w:rPr>
        <w:t>驗證</w:t>
      </w:r>
      <w:proofErr w:type="gramEnd"/>
      <w:r w:rsidR="009B39A1">
        <w:rPr>
          <w:rFonts w:hint="eastAsia"/>
        </w:rPr>
        <w:t>結果顯示</w:t>
      </w:r>
      <w:r w:rsidR="004B46A0">
        <w:rPr>
          <w:rFonts w:hint="eastAsia"/>
        </w:rPr>
        <w:t>於驗證區塊</w:t>
      </w:r>
      <w:r>
        <w:rPr>
          <w:rFonts w:hint="eastAsia"/>
        </w:rPr>
        <w:t>，附加於保險備註資訊下方</w:t>
      </w:r>
      <w:r w:rsidR="00EF4124">
        <w:rPr>
          <w:rFonts w:hint="eastAsia"/>
        </w:rPr>
        <w:t>，若保險公司有提供額外保單狀態資訊，則一併顯示電子保單線上查詢結果</w:t>
      </w:r>
      <w:r w:rsidR="009B39A1">
        <w:rPr>
          <w:rFonts w:hint="eastAsia"/>
        </w:rPr>
        <w:t>。</w:t>
      </w:r>
    </w:p>
    <w:p w:rsidR="00C7677A" w:rsidRDefault="00FB6579">
      <w:r>
        <w:rPr>
          <w:noProof/>
        </w:rPr>
        <w:lastRenderedPageBreak/>
        <w:drawing>
          <wp:inline distT="0" distB="0" distL="0" distR="0" wp14:anchorId="1D1E3D5B" wp14:editId="50452CD3">
            <wp:extent cx="5486400" cy="4417060"/>
            <wp:effectExtent l="0" t="0" r="0" b="254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A154C0" w:rsidRDefault="00A154C0" w:rsidP="00CC6C58">
      <w:pPr>
        <w:pStyle w:val="1"/>
        <w:numPr>
          <w:ilvl w:val="0"/>
          <w:numId w:val="7"/>
        </w:numPr>
      </w:pPr>
      <w:bookmarkStart w:id="9" w:name="_Toc434592762"/>
      <w:r>
        <w:rPr>
          <w:rFonts w:hint="eastAsia"/>
        </w:rPr>
        <w:t>問題</w:t>
      </w:r>
      <w:r w:rsidR="00372A53">
        <w:rPr>
          <w:rFonts w:hint="eastAsia"/>
        </w:rPr>
        <w:t>解答</w:t>
      </w:r>
      <w:bookmarkEnd w:id="9"/>
    </w:p>
    <w:p w:rsidR="00467994" w:rsidRPr="00556B81" w:rsidRDefault="004B0004" w:rsidP="00E06E10">
      <w:r>
        <w:rPr>
          <w:rFonts w:hint="eastAsia"/>
        </w:rPr>
        <w:t>無。</w:t>
      </w:r>
    </w:p>
    <w:sectPr w:rsidR="00467994" w:rsidRPr="00556B81" w:rsidSect="005C0BCC">
      <w:footerReference w:type="default" r:id="rId3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3F7" w:rsidRDefault="00E023F7" w:rsidP="005C0BCC">
      <w:pPr>
        <w:spacing w:after="0" w:line="240" w:lineRule="auto"/>
      </w:pPr>
      <w:r>
        <w:separator/>
      </w:r>
    </w:p>
  </w:endnote>
  <w:endnote w:type="continuationSeparator" w:id="0">
    <w:p w:rsidR="00E023F7" w:rsidRDefault="00E023F7" w:rsidP="005C0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BCC" w:rsidRDefault="005C0BCC">
    <w:pPr>
      <w:pStyle w:val="a5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eastAsia="標楷體" w:hint="eastAsia"/>
      </w:rPr>
      <w:t>本文件著作權屬臺灣網路認證股份有限公司所有，未經本公司許可不准引用或翻印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zh-TW"/>
      </w:rPr>
      <w:t xml:space="preserve"> </w:t>
    </w:r>
    <w:r>
      <w:fldChar w:fldCharType="begin"/>
    </w:r>
    <w:r>
      <w:instrText>PAGE   \* MERGEFORMAT</w:instrText>
    </w:r>
    <w:r>
      <w:fldChar w:fldCharType="separate"/>
    </w:r>
    <w:r w:rsidR="00F7733A" w:rsidRPr="00F7733A">
      <w:rPr>
        <w:rFonts w:asciiTheme="majorHAnsi" w:eastAsiaTheme="majorEastAsia" w:hAnsiTheme="majorHAnsi" w:cstheme="majorBidi"/>
        <w:noProof/>
        <w:lang w:val="zh-TW"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5C0BCC" w:rsidRDefault="005C0BC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3F7" w:rsidRDefault="00E023F7" w:rsidP="005C0BCC">
      <w:pPr>
        <w:spacing w:after="0" w:line="240" w:lineRule="auto"/>
      </w:pPr>
      <w:r>
        <w:separator/>
      </w:r>
    </w:p>
  </w:footnote>
  <w:footnote w:type="continuationSeparator" w:id="0">
    <w:p w:rsidR="00E023F7" w:rsidRDefault="00E023F7" w:rsidP="005C0B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963F0"/>
    <w:multiLevelType w:val="hybridMultilevel"/>
    <w:tmpl w:val="E2CC34C8"/>
    <w:lvl w:ilvl="0" w:tplc="5C7805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1">
      <w:start w:val="1"/>
      <w:numFmt w:val="upperLetter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A8C7BC1"/>
    <w:multiLevelType w:val="hybridMultilevel"/>
    <w:tmpl w:val="35520B9E"/>
    <w:lvl w:ilvl="0" w:tplc="A582142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D7A08FCE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default"/>
        <w:color w:val="auto"/>
      </w:rPr>
    </w:lvl>
    <w:lvl w:ilvl="2" w:tplc="04090011">
      <w:start w:val="1"/>
      <w:numFmt w:val="upperLetter"/>
      <w:lvlText w:val="%3."/>
      <w:lvlJc w:val="left"/>
      <w:pPr>
        <w:tabs>
          <w:tab w:val="num" w:pos="1440"/>
        </w:tabs>
        <w:ind w:left="1440" w:hanging="4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353F6CBA"/>
    <w:multiLevelType w:val="hybridMultilevel"/>
    <w:tmpl w:val="E92603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861122C"/>
    <w:multiLevelType w:val="hybridMultilevel"/>
    <w:tmpl w:val="F9FAA79A"/>
    <w:lvl w:ilvl="0" w:tplc="5C7805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DC15817"/>
    <w:multiLevelType w:val="hybridMultilevel"/>
    <w:tmpl w:val="7CD468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3E46D00"/>
    <w:multiLevelType w:val="hybridMultilevel"/>
    <w:tmpl w:val="E700A0C4"/>
    <w:lvl w:ilvl="0" w:tplc="5C7805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1">
      <w:start w:val="1"/>
      <w:numFmt w:val="upperLetter"/>
      <w:lvlText w:val="%2.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7993786"/>
    <w:multiLevelType w:val="hybridMultilevel"/>
    <w:tmpl w:val="F9FAA79A"/>
    <w:lvl w:ilvl="0" w:tplc="5C7805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B105EE9"/>
    <w:multiLevelType w:val="hybridMultilevel"/>
    <w:tmpl w:val="F1BA0D7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0"/>
  </w:num>
  <w:num w:numId="6">
    <w:abstractNumId w:val="5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406"/>
    <w:rsid w:val="00001C3A"/>
    <w:rsid w:val="00010306"/>
    <w:rsid w:val="000207BA"/>
    <w:rsid w:val="00022CC4"/>
    <w:rsid w:val="0002433B"/>
    <w:rsid w:val="00025E97"/>
    <w:rsid w:val="00025EC0"/>
    <w:rsid w:val="00031307"/>
    <w:rsid w:val="000316DA"/>
    <w:rsid w:val="00040796"/>
    <w:rsid w:val="00046793"/>
    <w:rsid w:val="000606BB"/>
    <w:rsid w:val="0007482C"/>
    <w:rsid w:val="00080B6E"/>
    <w:rsid w:val="00080BA4"/>
    <w:rsid w:val="000A0E08"/>
    <w:rsid w:val="000C10C6"/>
    <w:rsid w:val="000C1795"/>
    <w:rsid w:val="000C2517"/>
    <w:rsid w:val="000C2BA0"/>
    <w:rsid w:val="000D05DC"/>
    <w:rsid w:val="000F56F6"/>
    <w:rsid w:val="00117E94"/>
    <w:rsid w:val="00133742"/>
    <w:rsid w:val="00134328"/>
    <w:rsid w:val="00137FBA"/>
    <w:rsid w:val="0015432F"/>
    <w:rsid w:val="00162FC2"/>
    <w:rsid w:val="00164CB9"/>
    <w:rsid w:val="00176BC0"/>
    <w:rsid w:val="00192480"/>
    <w:rsid w:val="0019684C"/>
    <w:rsid w:val="001A5F9F"/>
    <w:rsid w:val="001A68C5"/>
    <w:rsid w:val="001A6A3D"/>
    <w:rsid w:val="001B0F3D"/>
    <w:rsid w:val="001B42B0"/>
    <w:rsid w:val="001B4354"/>
    <w:rsid w:val="001B682E"/>
    <w:rsid w:val="001B6AD1"/>
    <w:rsid w:val="001C13AE"/>
    <w:rsid w:val="001C4114"/>
    <w:rsid w:val="001C4BD2"/>
    <w:rsid w:val="001C6CEA"/>
    <w:rsid w:val="001D01D0"/>
    <w:rsid w:val="001D264E"/>
    <w:rsid w:val="001D5D0D"/>
    <w:rsid w:val="001E1F68"/>
    <w:rsid w:val="0020329B"/>
    <w:rsid w:val="00206EA3"/>
    <w:rsid w:val="002075E1"/>
    <w:rsid w:val="0021642F"/>
    <w:rsid w:val="002165D0"/>
    <w:rsid w:val="00220DA9"/>
    <w:rsid w:val="00222097"/>
    <w:rsid w:val="00224D79"/>
    <w:rsid w:val="002314D5"/>
    <w:rsid w:val="00243D60"/>
    <w:rsid w:val="00253361"/>
    <w:rsid w:val="00257D4B"/>
    <w:rsid w:val="00271CAB"/>
    <w:rsid w:val="00273378"/>
    <w:rsid w:val="00274D82"/>
    <w:rsid w:val="002A6980"/>
    <w:rsid w:val="002C1CE2"/>
    <w:rsid w:val="002C210E"/>
    <w:rsid w:val="002D3186"/>
    <w:rsid w:val="002D44A6"/>
    <w:rsid w:val="002D7ADE"/>
    <w:rsid w:val="00302D73"/>
    <w:rsid w:val="00314D55"/>
    <w:rsid w:val="00315EAE"/>
    <w:rsid w:val="00343137"/>
    <w:rsid w:val="003447A8"/>
    <w:rsid w:val="003475C4"/>
    <w:rsid w:val="00354FCA"/>
    <w:rsid w:val="003553A8"/>
    <w:rsid w:val="00361090"/>
    <w:rsid w:val="003673C9"/>
    <w:rsid w:val="00372A53"/>
    <w:rsid w:val="003731DC"/>
    <w:rsid w:val="00376D2E"/>
    <w:rsid w:val="003856C5"/>
    <w:rsid w:val="003919D1"/>
    <w:rsid w:val="003A3DCD"/>
    <w:rsid w:val="003A524C"/>
    <w:rsid w:val="003B139B"/>
    <w:rsid w:val="003B420A"/>
    <w:rsid w:val="003B50C5"/>
    <w:rsid w:val="003B647C"/>
    <w:rsid w:val="003C7488"/>
    <w:rsid w:val="003D10E0"/>
    <w:rsid w:val="003D4F42"/>
    <w:rsid w:val="003E13E7"/>
    <w:rsid w:val="003E3E20"/>
    <w:rsid w:val="00402A0A"/>
    <w:rsid w:val="0043442A"/>
    <w:rsid w:val="004344F5"/>
    <w:rsid w:val="00442EB1"/>
    <w:rsid w:val="00462108"/>
    <w:rsid w:val="00467994"/>
    <w:rsid w:val="004902FC"/>
    <w:rsid w:val="00493AD7"/>
    <w:rsid w:val="004A45D3"/>
    <w:rsid w:val="004B0004"/>
    <w:rsid w:val="004B46A0"/>
    <w:rsid w:val="004B5B19"/>
    <w:rsid w:val="004C1823"/>
    <w:rsid w:val="004C791C"/>
    <w:rsid w:val="004D419E"/>
    <w:rsid w:val="004E1E77"/>
    <w:rsid w:val="004E3288"/>
    <w:rsid w:val="004F0DB7"/>
    <w:rsid w:val="00506A34"/>
    <w:rsid w:val="005103D5"/>
    <w:rsid w:val="005116F4"/>
    <w:rsid w:val="00525CE0"/>
    <w:rsid w:val="00556B81"/>
    <w:rsid w:val="005703B8"/>
    <w:rsid w:val="00575A64"/>
    <w:rsid w:val="005869B3"/>
    <w:rsid w:val="00590403"/>
    <w:rsid w:val="00592CFC"/>
    <w:rsid w:val="005C0BCC"/>
    <w:rsid w:val="005C3CA9"/>
    <w:rsid w:val="005C4EB4"/>
    <w:rsid w:val="005D0C4D"/>
    <w:rsid w:val="005D7FE1"/>
    <w:rsid w:val="005E7E87"/>
    <w:rsid w:val="005F0696"/>
    <w:rsid w:val="005F43E4"/>
    <w:rsid w:val="00613727"/>
    <w:rsid w:val="00645B54"/>
    <w:rsid w:val="006471B8"/>
    <w:rsid w:val="00652E56"/>
    <w:rsid w:val="00657A0B"/>
    <w:rsid w:val="00667ADD"/>
    <w:rsid w:val="00692572"/>
    <w:rsid w:val="006A68A6"/>
    <w:rsid w:val="006B0010"/>
    <w:rsid w:val="006C3232"/>
    <w:rsid w:val="006C770C"/>
    <w:rsid w:val="006E0B44"/>
    <w:rsid w:val="006E4A3F"/>
    <w:rsid w:val="006E7AA2"/>
    <w:rsid w:val="007322D8"/>
    <w:rsid w:val="00734680"/>
    <w:rsid w:val="00753EA9"/>
    <w:rsid w:val="00755C87"/>
    <w:rsid w:val="007643F6"/>
    <w:rsid w:val="00782DAE"/>
    <w:rsid w:val="0078641B"/>
    <w:rsid w:val="007B2CB6"/>
    <w:rsid w:val="00832892"/>
    <w:rsid w:val="008358C1"/>
    <w:rsid w:val="00835B14"/>
    <w:rsid w:val="00835FC0"/>
    <w:rsid w:val="00837F82"/>
    <w:rsid w:val="0086536A"/>
    <w:rsid w:val="00866D9C"/>
    <w:rsid w:val="008707D7"/>
    <w:rsid w:val="0088206B"/>
    <w:rsid w:val="008975F9"/>
    <w:rsid w:val="008C2218"/>
    <w:rsid w:val="008D6D0E"/>
    <w:rsid w:val="008E774D"/>
    <w:rsid w:val="00917A31"/>
    <w:rsid w:val="00925E4F"/>
    <w:rsid w:val="0093125F"/>
    <w:rsid w:val="009417B0"/>
    <w:rsid w:val="00944CB8"/>
    <w:rsid w:val="00946724"/>
    <w:rsid w:val="0095231C"/>
    <w:rsid w:val="00960B88"/>
    <w:rsid w:val="00977323"/>
    <w:rsid w:val="0099082B"/>
    <w:rsid w:val="00992704"/>
    <w:rsid w:val="00995B9A"/>
    <w:rsid w:val="00995C1B"/>
    <w:rsid w:val="009B39A1"/>
    <w:rsid w:val="009B646E"/>
    <w:rsid w:val="009B6D0F"/>
    <w:rsid w:val="009C168C"/>
    <w:rsid w:val="009D1E34"/>
    <w:rsid w:val="009D28C8"/>
    <w:rsid w:val="009D7E22"/>
    <w:rsid w:val="009E4D48"/>
    <w:rsid w:val="009F22F5"/>
    <w:rsid w:val="00A04B49"/>
    <w:rsid w:val="00A058FA"/>
    <w:rsid w:val="00A06106"/>
    <w:rsid w:val="00A154C0"/>
    <w:rsid w:val="00A15B14"/>
    <w:rsid w:val="00A202FD"/>
    <w:rsid w:val="00A44E12"/>
    <w:rsid w:val="00A5490F"/>
    <w:rsid w:val="00A57B8B"/>
    <w:rsid w:val="00A70995"/>
    <w:rsid w:val="00A74F4C"/>
    <w:rsid w:val="00A81089"/>
    <w:rsid w:val="00A81104"/>
    <w:rsid w:val="00A924A9"/>
    <w:rsid w:val="00AB0D8C"/>
    <w:rsid w:val="00AB739B"/>
    <w:rsid w:val="00AC01EC"/>
    <w:rsid w:val="00AC0330"/>
    <w:rsid w:val="00AC2C84"/>
    <w:rsid w:val="00AD6321"/>
    <w:rsid w:val="00AD7827"/>
    <w:rsid w:val="00AF1DC3"/>
    <w:rsid w:val="00AF6406"/>
    <w:rsid w:val="00B05E4A"/>
    <w:rsid w:val="00B1763D"/>
    <w:rsid w:val="00B17DFC"/>
    <w:rsid w:val="00B31B30"/>
    <w:rsid w:val="00B33471"/>
    <w:rsid w:val="00B33CAA"/>
    <w:rsid w:val="00B408A7"/>
    <w:rsid w:val="00B40DF3"/>
    <w:rsid w:val="00B515D2"/>
    <w:rsid w:val="00B55E52"/>
    <w:rsid w:val="00B7191D"/>
    <w:rsid w:val="00B9282B"/>
    <w:rsid w:val="00B946CA"/>
    <w:rsid w:val="00B96F3B"/>
    <w:rsid w:val="00BC2570"/>
    <w:rsid w:val="00BD1BC8"/>
    <w:rsid w:val="00BD2D98"/>
    <w:rsid w:val="00BD6F5F"/>
    <w:rsid w:val="00BE0375"/>
    <w:rsid w:val="00BE08B2"/>
    <w:rsid w:val="00C10CF2"/>
    <w:rsid w:val="00C1129A"/>
    <w:rsid w:val="00C17899"/>
    <w:rsid w:val="00C715E7"/>
    <w:rsid w:val="00C72EDF"/>
    <w:rsid w:val="00C7677A"/>
    <w:rsid w:val="00C9046A"/>
    <w:rsid w:val="00CC6C58"/>
    <w:rsid w:val="00CD1CD7"/>
    <w:rsid w:val="00CD684C"/>
    <w:rsid w:val="00CD7F1A"/>
    <w:rsid w:val="00CE4347"/>
    <w:rsid w:val="00D133FF"/>
    <w:rsid w:val="00D165AE"/>
    <w:rsid w:val="00D3044D"/>
    <w:rsid w:val="00D330F7"/>
    <w:rsid w:val="00D333A7"/>
    <w:rsid w:val="00D4098B"/>
    <w:rsid w:val="00D52FBE"/>
    <w:rsid w:val="00D56375"/>
    <w:rsid w:val="00D642EF"/>
    <w:rsid w:val="00D67B58"/>
    <w:rsid w:val="00D72C35"/>
    <w:rsid w:val="00D74596"/>
    <w:rsid w:val="00D86A0A"/>
    <w:rsid w:val="00D94357"/>
    <w:rsid w:val="00DB1491"/>
    <w:rsid w:val="00DC1A27"/>
    <w:rsid w:val="00DC1E65"/>
    <w:rsid w:val="00DC204A"/>
    <w:rsid w:val="00DD496C"/>
    <w:rsid w:val="00DD527E"/>
    <w:rsid w:val="00E023F7"/>
    <w:rsid w:val="00E06E10"/>
    <w:rsid w:val="00E10273"/>
    <w:rsid w:val="00E172BE"/>
    <w:rsid w:val="00E23355"/>
    <w:rsid w:val="00E23BF9"/>
    <w:rsid w:val="00E4146F"/>
    <w:rsid w:val="00E57764"/>
    <w:rsid w:val="00E75169"/>
    <w:rsid w:val="00E75449"/>
    <w:rsid w:val="00E77266"/>
    <w:rsid w:val="00E8084B"/>
    <w:rsid w:val="00E849A8"/>
    <w:rsid w:val="00E96A26"/>
    <w:rsid w:val="00EB236D"/>
    <w:rsid w:val="00EB7884"/>
    <w:rsid w:val="00EC6098"/>
    <w:rsid w:val="00ED065B"/>
    <w:rsid w:val="00ED3A54"/>
    <w:rsid w:val="00EF4124"/>
    <w:rsid w:val="00EF6816"/>
    <w:rsid w:val="00F03B53"/>
    <w:rsid w:val="00F03DFE"/>
    <w:rsid w:val="00F120E0"/>
    <w:rsid w:val="00F173CA"/>
    <w:rsid w:val="00F22498"/>
    <w:rsid w:val="00F25D2F"/>
    <w:rsid w:val="00F36D7D"/>
    <w:rsid w:val="00F4603B"/>
    <w:rsid w:val="00F522B9"/>
    <w:rsid w:val="00F66E7B"/>
    <w:rsid w:val="00F7733A"/>
    <w:rsid w:val="00F859F6"/>
    <w:rsid w:val="00F92550"/>
    <w:rsid w:val="00F93515"/>
    <w:rsid w:val="00F94F6B"/>
    <w:rsid w:val="00FA6F65"/>
    <w:rsid w:val="00FB6579"/>
    <w:rsid w:val="00FD0155"/>
    <w:rsid w:val="00FE02F4"/>
    <w:rsid w:val="00FF7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5D3"/>
  </w:style>
  <w:style w:type="paragraph" w:styleId="1">
    <w:name w:val="heading 1"/>
    <w:basedOn w:val="a"/>
    <w:next w:val="a"/>
    <w:link w:val="10"/>
    <w:uiPriority w:val="9"/>
    <w:qFormat/>
    <w:rsid w:val="004A45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A45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45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45D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45D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45D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45D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45D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45D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B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C0BC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C0B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C0BCC"/>
    <w:rPr>
      <w:sz w:val="20"/>
      <w:szCs w:val="20"/>
    </w:rPr>
  </w:style>
  <w:style w:type="paragraph" w:styleId="a7">
    <w:name w:val="No Spacing"/>
    <w:link w:val="a8"/>
    <w:uiPriority w:val="1"/>
    <w:qFormat/>
    <w:rsid w:val="004A45D3"/>
    <w:pPr>
      <w:spacing w:after="0" w:line="240" w:lineRule="auto"/>
    </w:pPr>
  </w:style>
  <w:style w:type="character" w:customStyle="1" w:styleId="a8">
    <w:name w:val="無間距 字元"/>
    <w:basedOn w:val="a0"/>
    <w:link w:val="a7"/>
    <w:uiPriority w:val="1"/>
    <w:rsid w:val="005C0BCC"/>
  </w:style>
  <w:style w:type="paragraph" w:styleId="a9">
    <w:name w:val="Balloon Text"/>
    <w:basedOn w:val="a"/>
    <w:link w:val="aa"/>
    <w:uiPriority w:val="99"/>
    <w:semiHidden/>
    <w:unhideWhenUsed/>
    <w:rsid w:val="005C0B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C0BCC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Date"/>
    <w:basedOn w:val="a"/>
    <w:next w:val="a"/>
    <w:link w:val="ac"/>
    <w:uiPriority w:val="99"/>
    <w:semiHidden/>
    <w:unhideWhenUsed/>
    <w:rsid w:val="005C0BCC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5C0BCC"/>
    <w:rPr>
      <w:rFonts w:ascii="Times New Roman" w:eastAsia="新細明體" w:hAnsi="Times New Roman" w:cs="Times New Roman"/>
      <w:szCs w:val="24"/>
    </w:rPr>
  </w:style>
  <w:style w:type="character" w:customStyle="1" w:styleId="10">
    <w:name w:val="標題 1 字元"/>
    <w:basedOn w:val="a0"/>
    <w:link w:val="1"/>
    <w:uiPriority w:val="9"/>
    <w:rsid w:val="004A45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unhideWhenUsed/>
    <w:qFormat/>
    <w:rsid w:val="004A45D3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A70995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qFormat/>
    <w:rsid w:val="00A70995"/>
    <w:pPr>
      <w:spacing w:after="100"/>
    </w:pPr>
  </w:style>
  <w:style w:type="paragraph" w:styleId="31">
    <w:name w:val="toc 3"/>
    <w:basedOn w:val="a"/>
    <w:next w:val="a"/>
    <w:autoRedefine/>
    <w:uiPriority w:val="39"/>
    <w:semiHidden/>
    <w:unhideWhenUsed/>
    <w:qFormat/>
    <w:rsid w:val="00A70995"/>
    <w:pPr>
      <w:spacing w:after="100"/>
      <w:ind w:left="440"/>
    </w:pPr>
  </w:style>
  <w:style w:type="paragraph" w:styleId="ae">
    <w:name w:val="Title"/>
    <w:basedOn w:val="a"/>
    <w:next w:val="a"/>
    <w:link w:val="af"/>
    <w:uiPriority w:val="10"/>
    <w:qFormat/>
    <w:rsid w:val="004A45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標題 字元"/>
    <w:basedOn w:val="a0"/>
    <w:link w:val="ae"/>
    <w:uiPriority w:val="10"/>
    <w:rsid w:val="004A45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4A45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標題 3 字元"/>
    <w:basedOn w:val="a0"/>
    <w:link w:val="3"/>
    <w:uiPriority w:val="9"/>
    <w:semiHidden/>
    <w:rsid w:val="004A45D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標題 4 字元"/>
    <w:basedOn w:val="a0"/>
    <w:link w:val="4"/>
    <w:uiPriority w:val="9"/>
    <w:semiHidden/>
    <w:rsid w:val="004A45D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標題 5 字元"/>
    <w:basedOn w:val="a0"/>
    <w:link w:val="5"/>
    <w:uiPriority w:val="9"/>
    <w:semiHidden/>
    <w:rsid w:val="004A45D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標題 6 字元"/>
    <w:basedOn w:val="a0"/>
    <w:link w:val="6"/>
    <w:uiPriority w:val="9"/>
    <w:semiHidden/>
    <w:rsid w:val="004A45D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標題 7 字元"/>
    <w:basedOn w:val="a0"/>
    <w:link w:val="7"/>
    <w:uiPriority w:val="9"/>
    <w:semiHidden/>
    <w:rsid w:val="004A45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0"/>
    <w:link w:val="8"/>
    <w:uiPriority w:val="9"/>
    <w:semiHidden/>
    <w:rsid w:val="004A45D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4A45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caption"/>
    <w:basedOn w:val="a"/>
    <w:next w:val="a"/>
    <w:uiPriority w:val="35"/>
    <w:semiHidden/>
    <w:unhideWhenUsed/>
    <w:qFormat/>
    <w:rsid w:val="004A45D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1">
    <w:name w:val="Subtitle"/>
    <w:basedOn w:val="a"/>
    <w:next w:val="a"/>
    <w:link w:val="af2"/>
    <w:uiPriority w:val="11"/>
    <w:qFormat/>
    <w:rsid w:val="004A45D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副標題 字元"/>
    <w:basedOn w:val="a0"/>
    <w:link w:val="af1"/>
    <w:uiPriority w:val="11"/>
    <w:rsid w:val="004A45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3">
    <w:name w:val="Strong"/>
    <w:basedOn w:val="a0"/>
    <w:uiPriority w:val="22"/>
    <w:qFormat/>
    <w:rsid w:val="004A45D3"/>
    <w:rPr>
      <w:b/>
      <w:bCs/>
    </w:rPr>
  </w:style>
  <w:style w:type="character" w:styleId="af4">
    <w:name w:val="Emphasis"/>
    <w:basedOn w:val="a0"/>
    <w:uiPriority w:val="20"/>
    <w:qFormat/>
    <w:rsid w:val="004A45D3"/>
    <w:rPr>
      <w:i/>
      <w:iCs/>
    </w:rPr>
  </w:style>
  <w:style w:type="paragraph" w:styleId="af5">
    <w:name w:val="List Paragraph"/>
    <w:basedOn w:val="a"/>
    <w:uiPriority w:val="34"/>
    <w:qFormat/>
    <w:rsid w:val="004A45D3"/>
    <w:pPr>
      <w:ind w:left="720"/>
      <w:contextualSpacing/>
    </w:pPr>
  </w:style>
  <w:style w:type="paragraph" w:styleId="af6">
    <w:name w:val="Quote"/>
    <w:basedOn w:val="a"/>
    <w:next w:val="a"/>
    <w:link w:val="af7"/>
    <w:uiPriority w:val="29"/>
    <w:qFormat/>
    <w:rsid w:val="004A45D3"/>
    <w:rPr>
      <w:i/>
      <w:iCs/>
      <w:color w:val="000000" w:themeColor="text1"/>
    </w:rPr>
  </w:style>
  <w:style w:type="character" w:customStyle="1" w:styleId="af7">
    <w:name w:val="引文 字元"/>
    <w:basedOn w:val="a0"/>
    <w:link w:val="af6"/>
    <w:uiPriority w:val="29"/>
    <w:rsid w:val="004A45D3"/>
    <w:rPr>
      <w:i/>
      <w:iCs/>
      <w:color w:val="000000" w:themeColor="text1"/>
    </w:rPr>
  </w:style>
  <w:style w:type="paragraph" w:styleId="af8">
    <w:name w:val="Intense Quote"/>
    <w:basedOn w:val="a"/>
    <w:next w:val="a"/>
    <w:link w:val="af9"/>
    <w:uiPriority w:val="30"/>
    <w:qFormat/>
    <w:rsid w:val="004A45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鮮明引文 字元"/>
    <w:basedOn w:val="a0"/>
    <w:link w:val="af8"/>
    <w:uiPriority w:val="30"/>
    <w:rsid w:val="004A45D3"/>
    <w:rPr>
      <w:b/>
      <w:bCs/>
      <w:i/>
      <w:iCs/>
      <w:color w:val="4F81BD" w:themeColor="accent1"/>
    </w:rPr>
  </w:style>
  <w:style w:type="character" w:styleId="afa">
    <w:name w:val="Subtle Emphasis"/>
    <w:basedOn w:val="a0"/>
    <w:uiPriority w:val="19"/>
    <w:qFormat/>
    <w:rsid w:val="004A45D3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4A45D3"/>
    <w:rPr>
      <w:b/>
      <w:bCs/>
      <w:i/>
      <w:iCs/>
      <w:color w:val="4F81BD" w:themeColor="accent1"/>
    </w:rPr>
  </w:style>
  <w:style w:type="character" w:styleId="afc">
    <w:name w:val="Subtle Reference"/>
    <w:basedOn w:val="a0"/>
    <w:uiPriority w:val="31"/>
    <w:qFormat/>
    <w:rsid w:val="004A45D3"/>
    <w:rPr>
      <w:smallCaps/>
      <w:color w:val="C0504D" w:themeColor="accent2"/>
      <w:u w:val="single"/>
    </w:rPr>
  </w:style>
  <w:style w:type="character" w:styleId="afd">
    <w:name w:val="Intense Reference"/>
    <w:basedOn w:val="a0"/>
    <w:uiPriority w:val="32"/>
    <w:qFormat/>
    <w:rsid w:val="004A45D3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0"/>
    <w:uiPriority w:val="33"/>
    <w:qFormat/>
    <w:rsid w:val="004A45D3"/>
    <w:rPr>
      <w:b/>
      <w:bCs/>
      <w:smallCaps/>
      <w:spacing w:val="5"/>
    </w:rPr>
  </w:style>
  <w:style w:type="character" w:styleId="aff">
    <w:name w:val="Hyperlink"/>
    <w:basedOn w:val="a0"/>
    <w:uiPriority w:val="99"/>
    <w:unhideWhenUsed/>
    <w:rsid w:val="004A45D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5D3"/>
  </w:style>
  <w:style w:type="paragraph" w:styleId="1">
    <w:name w:val="heading 1"/>
    <w:basedOn w:val="a"/>
    <w:next w:val="a"/>
    <w:link w:val="10"/>
    <w:uiPriority w:val="9"/>
    <w:qFormat/>
    <w:rsid w:val="004A45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A45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45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A45D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A45D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A45D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A45D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A45D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A45D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B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C0BC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C0B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C0BCC"/>
    <w:rPr>
      <w:sz w:val="20"/>
      <w:szCs w:val="20"/>
    </w:rPr>
  </w:style>
  <w:style w:type="paragraph" w:styleId="a7">
    <w:name w:val="No Spacing"/>
    <w:link w:val="a8"/>
    <w:uiPriority w:val="1"/>
    <w:qFormat/>
    <w:rsid w:val="004A45D3"/>
    <w:pPr>
      <w:spacing w:after="0" w:line="240" w:lineRule="auto"/>
    </w:pPr>
  </w:style>
  <w:style w:type="character" w:customStyle="1" w:styleId="a8">
    <w:name w:val="無間距 字元"/>
    <w:basedOn w:val="a0"/>
    <w:link w:val="a7"/>
    <w:uiPriority w:val="1"/>
    <w:rsid w:val="005C0BCC"/>
  </w:style>
  <w:style w:type="paragraph" w:styleId="a9">
    <w:name w:val="Balloon Text"/>
    <w:basedOn w:val="a"/>
    <w:link w:val="aa"/>
    <w:uiPriority w:val="99"/>
    <w:semiHidden/>
    <w:unhideWhenUsed/>
    <w:rsid w:val="005C0B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C0BCC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Date"/>
    <w:basedOn w:val="a"/>
    <w:next w:val="a"/>
    <w:link w:val="ac"/>
    <w:uiPriority w:val="99"/>
    <w:semiHidden/>
    <w:unhideWhenUsed/>
    <w:rsid w:val="005C0BCC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5C0BCC"/>
    <w:rPr>
      <w:rFonts w:ascii="Times New Roman" w:eastAsia="新細明體" w:hAnsi="Times New Roman" w:cs="Times New Roman"/>
      <w:szCs w:val="24"/>
    </w:rPr>
  </w:style>
  <w:style w:type="character" w:customStyle="1" w:styleId="10">
    <w:name w:val="標題 1 字元"/>
    <w:basedOn w:val="a0"/>
    <w:link w:val="1"/>
    <w:uiPriority w:val="9"/>
    <w:rsid w:val="004A45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unhideWhenUsed/>
    <w:qFormat/>
    <w:rsid w:val="004A45D3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A70995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qFormat/>
    <w:rsid w:val="00A70995"/>
    <w:pPr>
      <w:spacing w:after="100"/>
    </w:pPr>
  </w:style>
  <w:style w:type="paragraph" w:styleId="31">
    <w:name w:val="toc 3"/>
    <w:basedOn w:val="a"/>
    <w:next w:val="a"/>
    <w:autoRedefine/>
    <w:uiPriority w:val="39"/>
    <w:semiHidden/>
    <w:unhideWhenUsed/>
    <w:qFormat/>
    <w:rsid w:val="00A70995"/>
    <w:pPr>
      <w:spacing w:after="100"/>
      <w:ind w:left="440"/>
    </w:pPr>
  </w:style>
  <w:style w:type="paragraph" w:styleId="ae">
    <w:name w:val="Title"/>
    <w:basedOn w:val="a"/>
    <w:next w:val="a"/>
    <w:link w:val="af"/>
    <w:uiPriority w:val="10"/>
    <w:qFormat/>
    <w:rsid w:val="004A45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標題 字元"/>
    <w:basedOn w:val="a0"/>
    <w:link w:val="ae"/>
    <w:uiPriority w:val="10"/>
    <w:rsid w:val="004A45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4A45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標題 3 字元"/>
    <w:basedOn w:val="a0"/>
    <w:link w:val="3"/>
    <w:uiPriority w:val="9"/>
    <w:semiHidden/>
    <w:rsid w:val="004A45D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標題 4 字元"/>
    <w:basedOn w:val="a0"/>
    <w:link w:val="4"/>
    <w:uiPriority w:val="9"/>
    <w:semiHidden/>
    <w:rsid w:val="004A45D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標題 5 字元"/>
    <w:basedOn w:val="a0"/>
    <w:link w:val="5"/>
    <w:uiPriority w:val="9"/>
    <w:semiHidden/>
    <w:rsid w:val="004A45D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標題 6 字元"/>
    <w:basedOn w:val="a0"/>
    <w:link w:val="6"/>
    <w:uiPriority w:val="9"/>
    <w:semiHidden/>
    <w:rsid w:val="004A45D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標題 7 字元"/>
    <w:basedOn w:val="a0"/>
    <w:link w:val="7"/>
    <w:uiPriority w:val="9"/>
    <w:semiHidden/>
    <w:rsid w:val="004A45D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0"/>
    <w:link w:val="8"/>
    <w:uiPriority w:val="9"/>
    <w:semiHidden/>
    <w:rsid w:val="004A45D3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標題 9 字元"/>
    <w:basedOn w:val="a0"/>
    <w:link w:val="9"/>
    <w:uiPriority w:val="9"/>
    <w:semiHidden/>
    <w:rsid w:val="004A45D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0">
    <w:name w:val="caption"/>
    <w:basedOn w:val="a"/>
    <w:next w:val="a"/>
    <w:uiPriority w:val="35"/>
    <w:semiHidden/>
    <w:unhideWhenUsed/>
    <w:qFormat/>
    <w:rsid w:val="004A45D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1">
    <w:name w:val="Subtitle"/>
    <w:basedOn w:val="a"/>
    <w:next w:val="a"/>
    <w:link w:val="af2"/>
    <w:uiPriority w:val="11"/>
    <w:qFormat/>
    <w:rsid w:val="004A45D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副標題 字元"/>
    <w:basedOn w:val="a0"/>
    <w:link w:val="af1"/>
    <w:uiPriority w:val="11"/>
    <w:rsid w:val="004A45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3">
    <w:name w:val="Strong"/>
    <w:basedOn w:val="a0"/>
    <w:uiPriority w:val="22"/>
    <w:qFormat/>
    <w:rsid w:val="004A45D3"/>
    <w:rPr>
      <w:b/>
      <w:bCs/>
    </w:rPr>
  </w:style>
  <w:style w:type="character" w:styleId="af4">
    <w:name w:val="Emphasis"/>
    <w:basedOn w:val="a0"/>
    <w:uiPriority w:val="20"/>
    <w:qFormat/>
    <w:rsid w:val="004A45D3"/>
    <w:rPr>
      <w:i/>
      <w:iCs/>
    </w:rPr>
  </w:style>
  <w:style w:type="paragraph" w:styleId="af5">
    <w:name w:val="List Paragraph"/>
    <w:basedOn w:val="a"/>
    <w:uiPriority w:val="34"/>
    <w:qFormat/>
    <w:rsid w:val="004A45D3"/>
    <w:pPr>
      <w:ind w:left="720"/>
      <w:contextualSpacing/>
    </w:pPr>
  </w:style>
  <w:style w:type="paragraph" w:styleId="af6">
    <w:name w:val="Quote"/>
    <w:basedOn w:val="a"/>
    <w:next w:val="a"/>
    <w:link w:val="af7"/>
    <w:uiPriority w:val="29"/>
    <w:qFormat/>
    <w:rsid w:val="004A45D3"/>
    <w:rPr>
      <w:i/>
      <w:iCs/>
      <w:color w:val="000000" w:themeColor="text1"/>
    </w:rPr>
  </w:style>
  <w:style w:type="character" w:customStyle="1" w:styleId="af7">
    <w:name w:val="引文 字元"/>
    <w:basedOn w:val="a0"/>
    <w:link w:val="af6"/>
    <w:uiPriority w:val="29"/>
    <w:rsid w:val="004A45D3"/>
    <w:rPr>
      <w:i/>
      <w:iCs/>
      <w:color w:val="000000" w:themeColor="text1"/>
    </w:rPr>
  </w:style>
  <w:style w:type="paragraph" w:styleId="af8">
    <w:name w:val="Intense Quote"/>
    <w:basedOn w:val="a"/>
    <w:next w:val="a"/>
    <w:link w:val="af9"/>
    <w:uiPriority w:val="30"/>
    <w:qFormat/>
    <w:rsid w:val="004A45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鮮明引文 字元"/>
    <w:basedOn w:val="a0"/>
    <w:link w:val="af8"/>
    <w:uiPriority w:val="30"/>
    <w:rsid w:val="004A45D3"/>
    <w:rPr>
      <w:b/>
      <w:bCs/>
      <w:i/>
      <w:iCs/>
      <w:color w:val="4F81BD" w:themeColor="accent1"/>
    </w:rPr>
  </w:style>
  <w:style w:type="character" w:styleId="afa">
    <w:name w:val="Subtle Emphasis"/>
    <w:basedOn w:val="a0"/>
    <w:uiPriority w:val="19"/>
    <w:qFormat/>
    <w:rsid w:val="004A45D3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4A45D3"/>
    <w:rPr>
      <w:b/>
      <w:bCs/>
      <w:i/>
      <w:iCs/>
      <w:color w:val="4F81BD" w:themeColor="accent1"/>
    </w:rPr>
  </w:style>
  <w:style w:type="character" w:styleId="afc">
    <w:name w:val="Subtle Reference"/>
    <w:basedOn w:val="a0"/>
    <w:uiPriority w:val="31"/>
    <w:qFormat/>
    <w:rsid w:val="004A45D3"/>
    <w:rPr>
      <w:smallCaps/>
      <w:color w:val="C0504D" w:themeColor="accent2"/>
      <w:u w:val="single"/>
    </w:rPr>
  </w:style>
  <w:style w:type="character" w:styleId="afd">
    <w:name w:val="Intense Reference"/>
    <w:basedOn w:val="a0"/>
    <w:uiPriority w:val="32"/>
    <w:qFormat/>
    <w:rsid w:val="004A45D3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0"/>
    <w:uiPriority w:val="33"/>
    <w:qFormat/>
    <w:rsid w:val="004A45D3"/>
    <w:rPr>
      <w:b/>
      <w:bCs/>
      <w:smallCaps/>
      <w:spacing w:val="5"/>
    </w:rPr>
  </w:style>
  <w:style w:type="character" w:styleId="aff">
    <w:name w:val="Hyperlink"/>
    <w:basedOn w:val="a0"/>
    <w:uiPriority w:val="99"/>
    <w:unhideWhenUsed/>
    <w:rsid w:val="004A45D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5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64DA0A-F923-4208-895B-A4C68F645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979</TotalTime>
  <Pages>18</Pages>
  <Words>321</Words>
  <Characters>1834</Characters>
  <Application>Microsoft Office Word</Application>
  <DocSecurity>0</DocSecurity>
  <Lines>15</Lines>
  <Paragraphs>4</Paragraphs>
  <ScaleCrop>false</ScaleCrop>
  <Company/>
  <LinksUpToDate>false</LinksUpToDate>
  <CharactersWithSpaces>2151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</dc:creator>
  <cp:keywords/>
  <dc:description/>
  <cp:lastModifiedBy>Derek</cp:lastModifiedBy>
  <cp:revision>252</cp:revision>
  <dcterms:created xsi:type="dcterms:W3CDTF">2011-05-09T01:04:00Z</dcterms:created>
  <dcterms:modified xsi:type="dcterms:W3CDTF">2015-11-09T01:52:00Z</dcterms:modified>
</cp:coreProperties>
</file>